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53" w:rsidRDefault="00D9514F">
      <w:pPr>
        <w:spacing w:line="360" w:lineRule="auto"/>
        <w:jc w:val="center"/>
        <w:rPr>
          <w:rFonts w:ascii="微软雅黑" w:eastAsia="微软雅黑" w:hAnsi="微软雅黑"/>
          <w:b/>
          <w:sz w:val="28"/>
          <w:szCs w:val="28"/>
        </w:rPr>
      </w:pPr>
      <w:r>
        <w:rPr>
          <w:rFonts w:ascii="微软雅黑" w:eastAsia="微软雅黑" w:hAnsi="微软雅黑" w:hint="eastAsia"/>
          <w:b/>
          <w:sz w:val="28"/>
          <w:szCs w:val="28"/>
        </w:rPr>
        <w:t>华东地区</w:t>
      </w:r>
      <w:r w:rsidR="006A3B22">
        <w:rPr>
          <w:rFonts w:ascii="微软雅黑" w:eastAsia="微软雅黑" w:hAnsi="微软雅黑" w:hint="eastAsia"/>
          <w:b/>
          <w:sz w:val="28"/>
          <w:szCs w:val="28"/>
        </w:rPr>
        <w:t>珍稀濒危植物综合保护</w:t>
      </w:r>
      <w:r w:rsidR="00340606">
        <w:rPr>
          <w:rFonts w:ascii="微软雅黑" w:eastAsia="微软雅黑" w:hAnsi="微软雅黑" w:hint="eastAsia"/>
          <w:b/>
          <w:sz w:val="28"/>
          <w:szCs w:val="28"/>
        </w:rPr>
        <w:t>培训</w:t>
      </w:r>
      <w:r w:rsidR="006A3B22">
        <w:rPr>
          <w:rFonts w:ascii="微软雅黑" w:eastAsia="微软雅黑" w:hAnsi="微软雅黑" w:hint="eastAsia"/>
          <w:b/>
          <w:sz w:val="28"/>
          <w:szCs w:val="28"/>
        </w:rPr>
        <w:t>会通知</w:t>
      </w:r>
    </w:p>
    <w:p w:rsidR="00AC5053" w:rsidRDefault="006A3B22">
      <w:pPr>
        <w:spacing w:line="360" w:lineRule="auto"/>
        <w:jc w:val="center"/>
        <w:rPr>
          <w:rFonts w:ascii="微软雅黑" w:eastAsia="微软雅黑" w:hAnsi="微软雅黑"/>
          <w:szCs w:val="21"/>
        </w:rPr>
      </w:pPr>
      <w:r>
        <w:rPr>
          <w:rFonts w:ascii="微软雅黑" w:eastAsia="微软雅黑" w:hAnsi="微软雅黑" w:hint="eastAsia"/>
          <w:szCs w:val="21"/>
        </w:rPr>
        <w:t>--BGCI项目中国特有珍稀濒危植物宝华玉兰的综合保护</w:t>
      </w:r>
      <w:r w:rsidR="00592B73">
        <w:rPr>
          <w:rFonts w:ascii="微软雅黑" w:eastAsia="微软雅黑" w:hAnsi="微软雅黑" w:hint="eastAsia"/>
          <w:szCs w:val="21"/>
        </w:rPr>
        <w:t>系列活动之一</w:t>
      </w:r>
    </w:p>
    <w:p w:rsidR="00D9514F" w:rsidRDefault="00D9514F" w:rsidP="000F30DF">
      <w:pPr>
        <w:spacing w:line="360" w:lineRule="auto"/>
        <w:ind w:firstLineChars="200" w:firstLine="480"/>
        <w:rPr>
          <w:rFonts w:hAnsi="宋体"/>
          <w:sz w:val="24"/>
          <w:szCs w:val="24"/>
        </w:rPr>
      </w:pPr>
      <w:bookmarkStart w:id="0" w:name="OLE_LINK271"/>
    </w:p>
    <w:p w:rsidR="00CA3ABC" w:rsidRPr="00CA3ABC" w:rsidRDefault="00CA3ABC" w:rsidP="00CA3ABC">
      <w:pPr>
        <w:spacing w:line="360" w:lineRule="auto"/>
        <w:ind w:firstLineChars="200" w:firstLine="480"/>
        <w:rPr>
          <w:rFonts w:hAnsi="宋体"/>
          <w:sz w:val="24"/>
          <w:szCs w:val="24"/>
        </w:rPr>
      </w:pPr>
      <w:r w:rsidRPr="00CA3ABC">
        <w:rPr>
          <w:rFonts w:hAnsi="宋体" w:hint="eastAsia"/>
          <w:sz w:val="24"/>
          <w:szCs w:val="24"/>
        </w:rPr>
        <w:t>宝华玉兰（</w:t>
      </w:r>
      <w:r w:rsidRPr="00F65C3D">
        <w:rPr>
          <w:rFonts w:hAnsi="宋体" w:hint="eastAsia"/>
          <w:i/>
          <w:sz w:val="24"/>
          <w:szCs w:val="24"/>
        </w:rPr>
        <w:t>Yulaniazenii</w:t>
      </w:r>
      <w:r w:rsidRPr="00CA3ABC">
        <w:rPr>
          <w:rFonts w:hAnsi="宋体" w:hint="eastAsia"/>
          <w:sz w:val="24"/>
          <w:szCs w:val="24"/>
        </w:rPr>
        <w:t>）为木兰科玉兰属植物，其树干挺拔，花型典雅，花香馥郁，是珍贵的园林观赏树种资源。宝华玉兰分布范围极其狭窄，其自然种群仅在江苏省句容市宝华山国家森林公园有分布。现阶段该种群植株数量稀少，加之种群内幼苗极少，种群自我更新能力弱，为典型的极小种群植物。</w:t>
      </w:r>
    </w:p>
    <w:p w:rsidR="00CA3ABC" w:rsidRPr="00CA3ABC" w:rsidRDefault="00CA3ABC" w:rsidP="00CA3ABC">
      <w:pPr>
        <w:spacing w:line="360" w:lineRule="auto"/>
        <w:ind w:firstLineChars="200" w:firstLine="480"/>
        <w:rPr>
          <w:rFonts w:hAnsi="宋体"/>
          <w:sz w:val="24"/>
          <w:szCs w:val="24"/>
        </w:rPr>
      </w:pPr>
      <w:r w:rsidRPr="00CA3ABC">
        <w:rPr>
          <w:rFonts w:hAnsi="宋体" w:hint="eastAsia"/>
          <w:sz w:val="24"/>
          <w:szCs w:val="24"/>
        </w:rPr>
        <w:t>早在</w:t>
      </w:r>
      <w:r w:rsidRPr="00CA3ABC">
        <w:rPr>
          <w:rFonts w:hAnsi="宋体" w:hint="eastAsia"/>
          <w:sz w:val="24"/>
          <w:szCs w:val="24"/>
        </w:rPr>
        <w:t>19</w:t>
      </w:r>
      <w:r w:rsidR="00900809">
        <w:rPr>
          <w:rFonts w:hAnsi="宋体" w:hint="eastAsia"/>
          <w:sz w:val="24"/>
          <w:szCs w:val="24"/>
        </w:rPr>
        <w:t>87</w:t>
      </w:r>
      <w:r w:rsidRPr="00CA3ABC">
        <w:rPr>
          <w:rFonts w:hAnsi="宋体" w:hint="eastAsia"/>
          <w:sz w:val="24"/>
          <w:szCs w:val="24"/>
        </w:rPr>
        <w:t>年，</w:t>
      </w:r>
      <w:r w:rsidR="00900809" w:rsidRPr="00CA3ABC">
        <w:rPr>
          <w:rFonts w:hAnsi="宋体" w:hint="eastAsia"/>
          <w:sz w:val="24"/>
          <w:szCs w:val="24"/>
        </w:rPr>
        <w:t>《</w:t>
      </w:r>
      <w:r w:rsidR="00900809">
        <w:rPr>
          <w:rFonts w:hAnsi="宋体" w:hint="eastAsia"/>
          <w:sz w:val="24"/>
          <w:szCs w:val="24"/>
        </w:rPr>
        <w:t>中国珍稀濒危保护</w:t>
      </w:r>
      <w:r w:rsidR="00900809" w:rsidRPr="00CA3ABC">
        <w:rPr>
          <w:rFonts w:hAnsi="宋体" w:hint="eastAsia"/>
          <w:sz w:val="24"/>
          <w:szCs w:val="24"/>
        </w:rPr>
        <w:t>植物名录》</w:t>
      </w:r>
      <w:r w:rsidRPr="00CA3ABC">
        <w:rPr>
          <w:rFonts w:hAnsi="宋体" w:hint="eastAsia"/>
          <w:sz w:val="24"/>
          <w:szCs w:val="24"/>
        </w:rPr>
        <w:t>将宝华玉兰列为国家</w:t>
      </w:r>
      <w:r w:rsidR="00F123EB">
        <w:rPr>
          <w:rFonts w:hAnsi="宋体" w:hint="eastAsia"/>
          <w:sz w:val="24"/>
          <w:szCs w:val="24"/>
        </w:rPr>
        <w:t>三</w:t>
      </w:r>
      <w:r w:rsidRPr="00CA3ABC">
        <w:rPr>
          <w:rFonts w:hAnsi="宋体" w:hint="eastAsia"/>
          <w:sz w:val="24"/>
          <w:szCs w:val="24"/>
        </w:rPr>
        <w:t>级保护植物。</w:t>
      </w:r>
      <w:r w:rsidRPr="00CA3ABC">
        <w:rPr>
          <w:rFonts w:hAnsi="宋体" w:hint="eastAsia"/>
          <w:sz w:val="24"/>
          <w:szCs w:val="24"/>
        </w:rPr>
        <w:t>1999</w:t>
      </w:r>
      <w:r w:rsidRPr="00CA3ABC">
        <w:rPr>
          <w:rFonts w:hAnsi="宋体" w:hint="eastAsia"/>
          <w:sz w:val="24"/>
          <w:szCs w:val="24"/>
        </w:rPr>
        <w:t>年，《国家重点保护野生植物名录》（第一批）将该种升级为国家Ⅱ级濒危保护植物。</w:t>
      </w:r>
      <w:r w:rsidRPr="00CA3ABC">
        <w:rPr>
          <w:rFonts w:hAnsi="宋体" w:hint="eastAsia"/>
          <w:sz w:val="24"/>
          <w:szCs w:val="24"/>
        </w:rPr>
        <w:t>2004</w:t>
      </w:r>
      <w:r w:rsidRPr="00CA3ABC">
        <w:rPr>
          <w:rFonts w:hAnsi="宋体" w:hint="eastAsia"/>
          <w:sz w:val="24"/>
          <w:szCs w:val="24"/>
        </w:rPr>
        <w:t>年的《中国红色植物名录》、</w:t>
      </w:r>
      <w:r w:rsidRPr="00CA3ABC">
        <w:rPr>
          <w:rFonts w:hAnsi="宋体" w:hint="eastAsia"/>
          <w:sz w:val="24"/>
          <w:szCs w:val="24"/>
        </w:rPr>
        <w:t>2013</w:t>
      </w:r>
      <w:r w:rsidRPr="00CA3ABC">
        <w:rPr>
          <w:rFonts w:hAnsi="宋体" w:hint="eastAsia"/>
          <w:sz w:val="24"/>
          <w:szCs w:val="24"/>
        </w:rPr>
        <w:t>年的《中国生物多样性红色名录</w:t>
      </w:r>
      <w:r w:rsidRPr="00CA3ABC">
        <w:rPr>
          <w:rFonts w:hAnsi="宋体" w:hint="eastAsia"/>
          <w:sz w:val="24"/>
          <w:szCs w:val="24"/>
        </w:rPr>
        <w:t>-</w:t>
      </w:r>
      <w:r w:rsidRPr="00CA3ABC">
        <w:rPr>
          <w:rFonts w:hAnsi="宋体" w:hint="eastAsia"/>
          <w:sz w:val="24"/>
          <w:szCs w:val="24"/>
        </w:rPr>
        <w:t>高等植物卷》以及</w:t>
      </w:r>
      <w:r w:rsidRPr="00CA3ABC">
        <w:rPr>
          <w:rFonts w:hAnsi="宋体" w:hint="eastAsia"/>
          <w:sz w:val="24"/>
          <w:szCs w:val="24"/>
        </w:rPr>
        <w:t>2017</w:t>
      </w:r>
      <w:r w:rsidRPr="00CA3ABC">
        <w:rPr>
          <w:rFonts w:hAnsi="宋体" w:hint="eastAsia"/>
          <w:sz w:val="24"/>
          <w:szCs w:val="24"/>
        </w:rPr>
        <w:t>年的《中国高等植物受威胁物种名录》均参考</w:t>
      </w:r>
      <w:r w:rsidRPr="00CA3ABC">
        <w:rPr>
          <w:rFonts w:hAnsi="宋体" w:hint="eastAsia"/>
          <w:sz w:val="24"/>
          <w:szCs w:val="24"/>
        </w:rPr>
        <w:t>IUCN</w:t>
      </w:r>
      <w:r w:rsidRPr="00CA3ABC">
        <w:rPr>
          <w:rFonts w:hAnsi="宋体" w:hint="eastAsia"/>
          <w:sz w:val="24"/>
          <w:szCs w:val="24"/>
        </w:rPr>
        <w:t>濒危等级将其定为极危种（</w:t>
      </w:r>
      <w:r w:rsidRPr="00CA3ABC">
        <w:rPr>
          <w:rFonts w:hAnsi="宋体" w:hint="eastAsia"/>
          <w:sz w:val="24"/>
          <w:szCs w:val="24"/>
        </w:rPr>
        <w:t>CR</w:t>
      </w:r>
      <w:r w:rsidRPr="00CA3ABC">
        <w:rPr>
          <w:rFonts w:hAnsi="宋体" w:hint="eastAsia"/>
          <w:sz w:val="24"/>
          <w:szCs w:val="24"/>
        </w:rPr>
        <w:t>）。目前，</w:t>
      </w:r>
      <w:r w:rsidRPr="00CA3ABC">
        <w:rPr>
          <w:rFonts w:hAnsi="宋体" w:hint="eastAsia"/>
          <w:sz w:val="24"/>
          <w:szCs w:val="24"/>
        </w:rPr>
        <w:t>2021</w:t>
      </w:r>
      <w:r w:rsidRPr="00CA3ABC">
        <w:rPr>
          <w:rFonts w:hAnsi="宋体" w:hint="eastAsia"/>
          <w:sz w:val="24"/>
          <w:szCs w:val="24"/>
        </w:rPr>
        <w:t>版《国家重点保护野生植物名录》中宝华玉兰仍为国家重点二级保护</w:t>
      </w:r>
      <w:r w:rsidR="00F65C3D">
        <w:rPr>
          <w:rFonts w:hAnsi="宋体" w:hint="eastAsia"/>
          <w:sz w:val="24"/>
          <w:szCs w:val="24"/>
        </w:rPr>
        <w:t>野生</w:t>
      </w:r>
      <w:r w:rsidRPr="00CA3ABC">
        <w:rPr>
          <w:rFonts w:hAnsi="宋体" w:hint="eastAsia"/>
          <w:sz w:val="24"/>
          <w:szCs w:val="24"/>
        </w:rPr>
        <w:t>植物。</w:t>
      </w:r>
    </w:p>
    <w:p w:rsidR="00CA3ABC" w:rsidRPr="000F30DF" w:rsidRDefault="00F65C3D" w:rsidP="00CA3ABC">
      <w:pPr>
        <w:spacing w:line="360" w:lineRule="auto"/>
        <w:ind w:firstLineChars="200" w:firstLine="480"/>
        <w:rPr>
          <w:rFonts w:hAnsi="宋体"/>
          <w:sz w:val="24"/>
          <w:szCs w:val="24"/>
        </w:rPr>
      </w:pPr>
      <w:r>
        <w:rPr>
          <w:rFonts w:hAnsi="宋体" w:hint="eastAsia"/>
          <w:sz w:val="24"/>
          <w:szCs w:val="24"/>
        </w:rPr>
        <w:t>宝华玉兰</w:t>
      </w:r>
      <w:r w:rsidR="00224462">
        <w:rPr>
          <w:rFonts w:hAnsi="宋体" w:hint="eastAsia"/>
          <w:sz w:val="24"/>
          <w:szCs w:val="24"/>
        </w:rPr>
        <w:t>自身</w:t>
      </w:r>
      <w:r w:rsidR="00CA3ABC" w:rsidRPr="00CA3ABC">
        <w:rPr>
          <w:rFonts w:hAnsi="宋体" w:hint="eastAsia"/>
          <w:sz w:val="24"/>
          <w:szCs w:val="24"/>
        </w:rPr>
        <w:t>具有较高的观赏等价值及植物分类学研究意义，同时为句容市市花和上海市市花白玉兰的姐妹花，因此，</w:t>
      </w:r>
      <w:r w:rsidR="00224462">
        <w:rPr>
          <w:rFonts w:hAnsi="宋体" w:hint="eastAsia"/>
          <w:sz w:val="24"/>
          <w:szCs w:val="24"/>
        </w:rPr>
        <w:t>其</w:t>
      </w:r>
      <w:r w:rsidR="00CA3ABC" w:rsidRPr="00CA3ABC">
        <w:rPr>
          <w:rFonts w:hAnsi="宋体" w:hint="eastAsia"/>
          <w:sz w:val="24"/>
          <w:szCs w:val="24"/>
        </w:rPr>
        <w:t>兼具生物多样性保护、市地合作资源开发等多重意义和价值。</w:t>
      </w:r>
      <w:r w:rsidR="00CA3ABC" w:rsidRPr="000F30DF">
        <w:rPr>
          <w:rFonts w:hAnsi="宋体" w:hint="eastAsia"/>
          <w:sz w:val="24"/>
          <w:szCs w:val="24"/>
        </w:rPr>
        <w:t>根据国际植物园保护联盟（</w:t>
      </w:r>
      <w:r w:rsidR="00CA3ABC" w:rsidRPr="000F30DF">
        <w:rPr>
          <w:rFonts w:hAnsi="宋体" w:hint="eastAsia"/>
          <w:sz w:val="24"/>
          <w:szCs w:val="24"/>
        </w:rPr>
        <w:t>BGCI</w:t>
      </w:r>
      <w:r w:rsidR="00CA3ABC" w:rsidRPr="000F30DF">
        <w:rPr>
          <w:rFonts w:hAnsi="宋体" w:hint="eastAsia"/>
          <w:sz w:val="24"/>
          <w:szCs w:val="24"/>
        </w:rPr>
        <w:t>）项目实施要求，为了让更多的植物资源管理和保护相关部门及当地社区了解植物资源保护的重要性，</w:t>
      </w:r>
      <w:r w:rsidR="00CA3ABC">
        <w:rPr>
          <w:rFonts w:hAnsi="宋体" w:hint="eastAsia"/>
          <w:sz w:val="24"/>
          <w:szCs w:val="24"/>
        </w:rPr>
        <w:t>掌握濒危植物综合保护技术，</w:t>
      </w:r>
      <w:r w:rsidR="00CA3ABC" w:rsidRPr="000F30DF">
        <w:rPr>
          <w:rFonts w:hAnsi="宋体" w:hint="eastAsia"/>
          <w:sz w:val="24"/>
          <w:szCs w:val="24"/>
        </w:rPr>
        <w:t>202</w:t>
      </w:r>
      <w:r w:rsidR="00CA3ABC">
        <w:rPr>
          <w:rFonts w:hAnsi="宋体" w:hint="eastAsia"/>
          <w:sz w:val="24"/>
          <w:szCs w:val="24"/>
        </w:rPr>
        <w:t>3</w:t>
      </w:r>
      <w:r w:rsidR="00CA3ABC" w:rsidRPr="000F30DF">
        <w:rPr>
          <w:rFonts w:hAnsi="宋体" w:hint="eastAsia"/>
          <w:sz w:val="24"/>
          <w:szCs w:val="24"/>
        </w:rPr>
        <w:t>年</w:t>
      </w:r>
      <w:r w:rsidR="00CA3ABC" w:rsidRPr="000F30DF">
        <w:rPr>
          <w:rFonts w:hAnsi="宋体" w:hint="eastAsia"/>
          <w:sz w:val="24"/>
          <w:szCs w:val="24"/>
        </w:rPr>
        <w:t>9</w:t>
      </w:r>
      <w:r w:rsidR="00CA3ABC" w:rsidRPr="000F30DF">
        <w:rPr>
          <w:rFonts w:hAnsi="宋体" w:hint="eastAsia"/>
          <w:sz w:val="24"/>
          <w:szCs w:val="24"/>
        </w:rPr>
        <w:t>月，</w:t>
      </w:r>
      <w:r w:rsidR="00CA3ABC" w:rsidRPr="000F30DF">
        <w:rPr>
          <w:rFonts w:hAnsi="宋体" w:hint="eastAsia"/>
          <w:sz w:val="24"/>
          <w:szCs w:val="24"/>
        </w:rPr>
        <w:t>BGCI</w:t>
      </w:r>
      <w:r w:rsidR="00592B73">
        <w:rPr>
          <w:rFonts w:hAnsi="宋体" w:hint="eastAsia"/>
          <w:sz w:val="24"/>
          <w:szCs w:val="24"/>
        </w:rPr>
        <w:t>，上海植物园，</w:t>
      </w:r>
      <w:r w:rsidR="00B02D20" w:rsidRPr="00B02D20">
        <w:rPr>
          <w:rFonts w:hAnsi="宋体" w:hint="eastAsia"/>
          <w:sz w:val="24"/>
          <w:szCs w:val="24"/>
        </w:rPr>
        <w:t>江苏省植物学会</w:t>
      </w:r>
      <w:r w:rsidR="00B02D20">
        <w:rPr>
          <w:rFonts w:hAnsi="宋体" w:hint="eastAsia"/>
          <w:sz w:val="24"/>
          <w:szCs w:val="24"/>
        </w:rPr>
        <w:t>、</w:t>
      </w:r>
      <w:r w:rsidR="00CA3ABC" w:rsidRPr="000F30DF">
        <w:rPr>
          <w:rFonts w:hAnsi="宋体" w:hint="eastAsia"/>
          <w:sz w:val="24"/>
          <w:szCs w:val="24"/>
        </w:rPr>
        <w:t>江苏省句容市宝华山国家森林公园拟联合在句容市举办濒危植物</w:t>
      </w:r>
      <w:r w:rsidR="00CA3ABC">
        <w:rPr>
          <w:rFonts w:hAnsi="宋体" w:hint="eastAsia"/>
          <w:sz w:val="24"/>
          <w:szCs w:val="24"/>
        </w:rPr>
        <w:t>综合</w:t>
      </w:r>
      <w:r w:rsidR="00CA3ABC" w:rsidRPr="000F30DF">
        <w:rPr>
          <w:rFonts w:hAnsi="宋体" w:hint="eastAsia"/>
          <w:sz w:val="24"/>
          <w:szCs w:val="24"/>
        </w:rPr>
        <w:t>保护</w:t>
      </w:r>
      <w:r w:rsidR="00CA3ABC">
        <w:rPr>
          <w:rFonts w:hAnsi="宋体" w:hint="eastAsia"/>
          <w:sz w:val="24"/>
          <w:szCs w:val="24"/>
        </w:rPr>
        <w:t>培训会</w:t>
      </w:r>
      <w:r w:rsidR="00CA3ABC" w:rsidRPr="000F30DF">
        <w:rPr>
          <w:rFonts w:hAnsi="宋体" w:hint="eastAsia"/>
          <w:sz w:val="24"/>
          <w:szCs w:val="24"/>
        </w:rPr>
        <w:t>，旨在促进</w:t>
      </w:r>
      <w:r w:rsidR="00592B73">
        <w:rPr>
          <w:rFonts w:hAnsi="宋体" w:hint="eastAsia"/>
          <w:sz w:val="24"/>
          <w:szCs w:val="24"/>
        </w:rPr>
        <w:t>华东地区</w:t>
      </w:r>
      <w:r w:rsidR="00CA3ABC" w:rsidRPr="000F30DF">
        <w:rPr>
          <w:rFonts w:hAnsi="宋体" w:hint="eastAsia"/>
          <w:sz w:val="24"/>
          <w:szCs w:val="24"/>
        </w:rPr>
        <w:t>濒危植物保护工作，培养和储备相关后备人才。</w:t>
      </w:r>
    </w:p>
    <w:bookmarkEnd w:id="0"/>
    <w:p w:rsidR="00AC5053" w:rsidRDefault="00AC5053" w:rsidP="00CA3ABC">
      <w:pPr>
        <w:spacing w:line="360" w:lineRule="auto"/>
        <w:rPr>
          <w:sz w:val="24"/>
          <w:szCs w:val="24"/>
        </w:rPr>
      </w:pPr>
    </w:p>
    <w:p w:rsidR="00EA388B" w:rsidRPr="000F30DF" w:rsidRDefault="00EA388B" w:rsidP="00CA3ABC">
      <w:pPr>
        <w:spacing w:line="360" w:lineRule="auto"/>
        <w:rPr>
          <w:sz w:val="24"/>
          <w:szCs w:val="24"/>
        </w:rPr>
      </w:pPr>
    </w:p>
    <w:p w:rsidR="00AC5053" w:rsidRDefault="006A3B22">
      <w:pPr>
        <w:spacing w:line="360" w:lineRule="auto"/>
        <w:rPr>
          <w:rFonts w:ascii="微软雅黑" w:eastAsia="微软雅黑" w:hAnsi="微软雅黑"/>
          <w:b/>
          <w:sz w:val="28"/>
          <w:szCs w:val="28"/>
        </w:rPr>
      </w:pPr>
      <w:r>
        <w:rPr>
          <w:rFonts w:ascii="微软雅黑" w:eastAsia="微软雅黑" w:hAnsi="微软雅黑" w:hint="eastAsia"/>
          <w:b/>
          <w:sz w:val="28"/>
          <w:szCs w:val="28"/>
        </w:rPr>
        <w:t>一、组织机构</w:t>
      </w:r>
    </w:p>
    <w:p w:rsidR="00AC5053" w:rsidRDefault="006A3B22">
      <w:pPr>
        <w:spacing w:line="360" w:lineRule="auto"/>
        <w:rPr>
          <w:rFonts w:hAnsi="宋体"/>
          <w:sz w:val="24"/>
          <w:szCs w:val="24"/>
        </w:rPr>
      </w:pPr>
      <w:r>
        <w:rPr>
          <w:rFonts w:ascii="微软雅黑" w:eastAsia="微软雅黑" w:hAnsi="微软雅黑" w:hint="eastAsia"/>
          <w:b/>
          <w:sz w:val="24"/>
          <w:szCs w:val="24"/>
        </w:rPr>
        <w:t>支持单位：</w:t>
      </w:r>
      <w:r>
        <w:rPr>
          <w:rFonts w:hAnsi="宋体" w:hint="eastAsia"/>
          <w:sz w:val="24"/>
          <w:szCs w:val="24"/>
        </w:rPr>
        <w:t>国际植物园保护联盟（</w:t>
      </w:r>
      <w:r>
        <w:rPr>
          <w:rFonts w:hAnsi="宋体" w:hint="eastAsia"/>
          <w:sz w:val="24"/>
          <w:szCs w:val="24"/>
        </w:rPr>
        <w:t>BGCI</w:t>
      </w:r>
      <w:r>
        <w:rPr>
          <w:rFonts w:hAnsi="宋体" w:hint="eastAsia"/>
          <w:sz w:val="24"/>
          <w:szCs w:val="24"/>
        </w:rPr>
        <w:t>）</w:t>
      </w:r>
    </w:p>
    <w:p w:rsidR="00AC5053" w:rsidRDefault="006A3B22">
      <w:pPr>
        <w:spacing w:line="360" w:lineRule="auto"/>
        <w:rPr>
          <w:rFonts w:ascii="微软雅黑" w:eastAsia="微软雅黑" w:hAnsi="微软雅黑"/>
          <w:sz w:val="24"/>
          <w:szCs w:val="24"/>
        </w:rPr>
      </w:pPr>
      <w:r>
        <w:rPr>
          <w:rFonts w:ascii="微软雅黑" w:eastAsia="微软雅黑" w:hAnsi="微软雅黑" w:hint="eastAsia"/>
          <w:b/>
          <w:sz w:val="24"/>
          <w:szCs w:val="24"/>
        </w:rPr>
        <w:t>承办单位：</w:t>
      </w:r>
      <w:r>
        <w:rPr>
          <w:rFonts w:hAnsi="宋体" w:hint="eastAsia"/>
          <w:sz w:val="24"/>
          <w:szCs w:val="24"/>
        </w:rPr>
        <w:t>上海植物园</w:t>
      </w:r>
      <w:r w:rsidR="00F65C3D">
        <w:rPr>
          <w:rFonts w:hAnsi="宋体" w:hint="eastAsia"/>
          <w:sz w:val="24"/>
          <w:szCs w:val="24"/>
        </w:rPr>
        <w:t>，</w:t>
      </w:r>
      <w:r w:rsidR="00224462">
        <w:rPr>
          <w:rFonts w:hAnsi="宋体" w:hint="eastAsia"/>
          <w:sz w:val="24"/>
          <w:szCs w:val="24"/>
        </w:rPr>
        <w:t>江苏省植物学会</w:t>
      </w:r>
    </w:p>
    <w:p w:rsidR="00AC5053" w:rsidRDefault="006A3B22" w:rsidP="00224462">
      <w:pPr>
        <w:spacing w:line="360" w:lineRule="auto"/>
        <w:ind w:firstLineChars="500" w:firstLine="1200"/>
        <w:rPr>
          <w:rFonts w:hAnsi="宋体"/>
          <w:sz w:val="24"/>
          <w:szCs w:val="24"/>
        </w:rPr>
      </w:pPr>
      <w:r>
        <w:rPr>
          <w:rFonts w:hAnsi="宋体" w:hint="eastAsia"/>
          <w:sz w:val="24"/>
          <w:szCs w:val="24"/>
        </w:rPr>
        <w:t>句容市宝华山国家森林公园管委会</w:t>
      </w:r>
    </w:p>
    <w:p w:rsidR="00AC5053" w:rsidRDefault="006A3B22" w:rsidP="00224462">
      <w:pPr>
        <w:spacing w:line="360" w:lineRule="auto"/>
        <w:ind w:firstLineChars="500" w:firstLine="1200"/>
        <w:rPr>
          <w:rFonts w:hAnsi="宋体"/>
          <w:sz w:val="24"/>
          <w:szCs w:val="24"/>
        </w:rPr>
      </w:pPr>
      <w:r>
        <w:rPr>
          <w:rFonts w:hAnsi="宋体" w:hint="eastAsia"/>
          <w:sz w:val="24"/>
          <w:szCs w:val="24"/>
        </w:rPr>
        <w:t>上海城市植物资源开发应用工程技术研究中心</w:t>
      </w:r>
    </w:p>
    <w:p w:rsidR="008A2DE3" w:rsidRDefault="008A2DE3">
      <w:pPr>
        <w:spacing w:line="360" w:lineRule="auto"/>
        <w:rPr>
          <w:rFonts w:ascii="微软雅黑" w:eastAsia="微软雅黑" w:hAnsi="微软雅黑"/>
          <w:b/>
          <w:sz w:val="28"/>
          <w:szCs w:val="28"/>
        </w:rPr>
      </w:pPr>
    </w:p>
    <w:p w:rsidR="008A2DE3" w:rsidRDefault="008A2DE3">
      <w:pPr>
        <w:spacing w:line="360" w:lineRule="auto"/>
        <w:rPr>
          <w:rFonts w:ascii="微软雅黑" w:eastAsia="微软雅黑" w:hAnsi="微软雅黑"/>
          <w:b/>
          <w:sz w:val="28"/>
          <w:szCs w:val="28"/>
        </w:rPr>
      </w:pPr>
    </w:p>
    <w:p w:rsidR="00AC5053" w:rsidRDefault="006A3B22">
      <w:pPr>
        <w:spacing w:line="360" w:lineRule="auto"/>
        <w:rPr>
          <w:rFonts w:ascii="微软雅黑" w:eastAsia="微软雅黑" w:hAnsi="微软雅黑"/>
          <w:b/>
          <w:sz w:val="28"/>
          <w:szCs w:val="28"/>
        </w:rPr>
      </w:pPr>
      <w:r>
        <w:rPr>
          <w:rFonts w:ascii="微软雅黑" w:eastAsia="微软雅黑" w:hAnsi="微软雅黑" w:hint="eastAsia"/>
          <w:b/>
          <w:sz w:val="28"/>
          <w:szCs w:val="28"/>
        </w:rPr>
        <w:lastRenderedPageBreak/>
        <w:t>二、主要内容</w:t>
      </w:r>
    </w:p>
    <w:p w:rsidR="00AC5053" w:rsidRDefault="006A3B22">
      <w:pPr>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、开幕式，领导致辞</w:t>
      </w:r>
    </w:p>
    <w:p w:rsidR="00AC5053" w:rsidRDefault="006A3B22">
      <w:pPr>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340606">
        <w:rPr>
          <w:rFonts w:ascii="CIDFont" w:eastAsia="宋体" w:hAnsi="CIDFont" w:cs="宋体" w:hint="eastAsia"/>
          <w:color w:val="000000"/>
          <w:kern w:val="0"/>
          <w:sz w:val="24"/>
          <w:szCs w:val="24"/>
        </w:rPr>
        <w:t>江苏省植物和保护概况</w:t>
      </w:r>
      <w:r>
        <w:rPr>
          <w:rFonts w:ascii="CIDFont" w:eastAsia="宋体" w:hAnsi="CIDFont" w:cs="宋体" w:hint="eastAsia"/>
          <w:color w:val="000000"/>
          <w:kern w:val="0"/>
          <w:sz w:val="24"/>
          <w:szCs w:val="24"/>
        </w:rPr>
        <w:t>介绍</w:t>
      </w:r>
    </w:p>
    <w:p w:rsidR="00AC5053" w:rsidRDefault="006A3B22">
      <w:pPr>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、濒危</w:t>
      </w:r>
      <w:r w:rsidR="00340606">
        <w:rPr>
          <w:rFonts w:hAnsi="宋体" w:hint="eastAsia"/>
          <w:sz w:val="24"/>
          <w:szCs w:val="24"/>
        </w:rPr>
        <w:t>植物综合</w:t>
      </w:r>
      <w:r>
        <w:rPr>
          <w:rFonts w:hAnsi="宋体" w:hint="eastAsia"/>
          <w:sz w:val="24"/>
          <w:szCs w:val="24"/>
        </w:rPr>
        <w:t>保护</w:t>
      </w:r>
      <w:r w:rsidR="00592B73">
        <w:rPr>
          <w:rFonts w:hAnsi="宋体" w:hint="eastAsia"/>
          <w:sz w:val="24"/>
          <w:szCs w:val="24"/>
        </w:rPr>
        <w:t>技术</w:t>
      </w:r>
      <w:r w:rsidR="00340606">
        <w:rPr>
          <w:rFonts w:hAnsi="宋体" w:hint="eastAsia"/>
          <w:sz w:val="24"/>
          <w:szCs w:val="24"/>
        </w:rPr>
        <w:t>培训</w:t>
      </w:r>
    </w:p>
    <w:p w:rsidR="00AC5053" w:rsidRDefault="006A3B22">
      <w:pPr>
        <w:spacing w:line="360" w:lineRule="auto"/>
        <w:ind w:firstLineChars="200" w:firstLine="480"/>
        <w:rPr>
          <w:rFonts w:hAnsi="宋体"/>
          <w:sz w:val="24"/>
          <w:szCs w:val="24"/>
        </w:rPr>
      </w:pPr>
      <w:r>
        <w:rPr>
          <w:rFonts w:hAnsi="宋体" w:hint="eastAsia"/>
          <w:sz w:val="24"/>
          <w:szCs w:val="24"/>
        </w:rPr>
        <w:t>4</w:t>
      </w:r>
      <w:r w:rsidR="001A142D">
        <w:rPr>
          <w:rFonts w:hAnsi="宋体" w:hint="eastAsia"/>
          <w:sz w:val="24"/>
          <w:szCs w:val="24"/>
        </w:rPr>
        <w:t>、</w:t>
      </w:r>
      <w:r w:rsidR="0094742A" w:rsidRPr="00A6737E">
        <w:rPr>
          <w:rFonts w:hAnsi="宋体" w:hint="eastAsia"/>
          <w:sz w:val="24"/>
          <w:szCs w:val="24"/>
        </w:rPr>
        <w:t>宝华玉兰嫁接等繁殖技术</w:t>
      </w:r>
    </w:p>
    <w:p w:rsidR="0094742A" w:rsidRDefault="00D9514F" w:rsidP="0094742A">
      <w:pPr>
        <w:spacing w:line="360" w:lineRule="auto"/>
        <w:ind w:firstLineChars="200" w:firstLine="480"/>
        <w:rPr>
          <w:rFonts w:hAnsi="宋体"/>
          <w:sz w:val="24"/>
          <w:szCs w:val="24"/>
        </w:rPr>
      </w:pPr>
      <w:r>
        <w:rPr>
          <w:rFonts w:hAnsi="宋体" w:hint="eastAsia"/>
          <w:sz w:val="24"/>
          <w:szCs w:val="24"/>
        </w:rPr>
        <w:t>5</w:t>
      </w:r>
      <w:r w:rsidR="00A6737E">
        <w:rPr>
          <w:rFonts w:hAnsi="宋体" w:hint="eastAsia"/>
          <w:sz w:val="24"/>
          <w:szCs w:val="24"/>
        </w:rPr>
        <w:t>、</w:t>
      </w:r>
      <w:r w:rsidR="0094742A" w:rsidRPr="00EF134F">
        <w:rPr>
          <w:rFonts w:ascii="CIDFont" w:eastAsia="宋体" w:hAnsi="CIDFont" w:cs="宋体" w:hint="eastAsia"/>
          <w:color w:val="000000"/>
          <w:kern w:val="0"/>
          <w:sz w:val="24"/>
          <w:szCs w:val="24"/>
        </w:rPr>
        <w:t>木兰科植物种子及胚性细胞保存研究进展</w:t>
      </w:r>
    </w:p>
    <w:p w:rsidR="00D9514F" w:rsidRDefault="0094742A">
      <w:pPr>
        <w:spacing w:line="360" w:lineRule="auto"/>
        <w:ind w:firstLineChars="200" w:firstLine="480"/>
        <w:rPr>
          <w:rFonts w:hAnsi="宋体" w:hint="eastAsia"/>
          <w:sz w:val="24"/>
          <w:szCs w:val="24"/>
        </w:rPr>
      </w:pPr>
      <w:r>
        <w:rPr>
          <w:rFonts w:hAnsi="宋体" w:hint="eastAsia"/>
          <w:sz w:val="24"/>
          <w:szCs w:val="24"/>
        </w:rPr>
        <w:t>6</w:t>
      </w:r>
      <w:r>
        <w:rPr>
          <w:rFonts w:hAnsi="宋体" w:hint="eastAsia"/>
          <w:sz w:val="24"/>
          <w:szCs w:val="24"/>
        </w:rPr>
        <w:t>、</w:t>
      </w:r>
      <w:r>
        <w:rPr>
          <w:rFonts w:hAnsi="宋体" w:hint="eastAsia"/>
          <w:sz w:val="24"/>
          <w:szCs w:val="24"/>
        </w:rPr>
        <w:t>“中国特有珍稀濒危植物宝华玉兰的综合保护”项目进展汇报</w:t>
      </w:r>
    </w:p>
    <w:p w:rsidR="00AC5053" w:rsidRDefault="006A3B22">
      <w:pPr>
        <w:spacing w:line="360" w:lineRule="auto"/>
        <w:rPr>
          <w:rFonts w:ascii="微软雅黑" w:eastAsia="微软雅黑" w:hAnsi="微软雅黑"/>
          <w:b/>
          <w:sz w:val="28"/>
          <w:szCs w:val="28"/>
        </w:rPr>
      </w:pPr>
      <w:r>
        <w:rPr>
          <w:rFonts w:ascii="微软雅黑" w:eastAsia="微软雅黑" w:hAnsi="微软雅黑" w:hint="eastAsia"/>
          <w:b/>
          <w:sz w:val="28"/>
          <w:szCs w:val="28"/>
        </w:rPr>
        <w:t>三、时间</w:t>
      </w:r>
    </w:p>
    <w:p w:rsidR="00AC5053" w:rsidRDefault="006A3B22">
      <w:pPr>
        <w:spacing w:line="360" w:lineRule="auto"/>
        <w:ind w:firstLineChars="200" w:firstLine="480"/>
        <w:jc w:val="left"/>
        <w:rPr>
          <w:sz w:val="24"/>
          <w:szCs w:val="24"/>
        </w:rPr>
      </w:pPr>
      <w:r>
        <w:rPr>
          <w:rFonts w:hint="eastAsia"/>
          <w:sz w:val="24"/>
          <w:szCs w:val="24"/>
        </w:rPr>
        <w:t>202</w:t>
      </w:r>
      <w:r w:rsidR="001A142D">
        <w:rPr>
          <w:rFonts w:hint="eastAsia"/>
          <w:sz w:val="24"/>
          <w:szCs w:val="24"/>
        </w:rPr>
        <w:t>3</w:t>
      </w:r>
      <w:r>
        <w:rPr>
          <w:rFonts w:hint="eastAsia"/>
          <w:sz w:val="24"/>
          <w:szCs w:val="24"/>
        </w:rPr>
        <w:t>年</w:t>
      </w:r>
      <w:r w:rsidR="001A142D">
        <w:rPr>
          <w:rFonts w:hint="eastAsia"/>
          <w:sz w:val="24"/>
          <w:szCs w:val="24"/>
        </w:rPr>
        <w:t>9</w:t>
      </w:r>
      <w:r>
        <w:rPr>
          <w:rFonts w:hint="eastAsia"/>
          <w:sz w:val="24"/>
          <w:szCs w:val="24"/>
        </w:rPr>
        <w:t>月</w:t>
      </w:r>
      <w:r w:rsidR="00CA3ABC">
        <w:rPr>
          <w:rFonts w:hint="eastAsia"/>
          <w:sz w:val="24"/>
          <w:szCs w:val="24"/>
        </w:rPr>
        <w:t>6</w:t>
      </w:r>
      <w:r>
        <w:rPr>
          <w:rFonts w:hint="eastAsia"/>
          <w:sz w:val="24"/>
          <w:szCs w:val="24"/>
        </w:rPr>
        <w:t>日</w:t>
      </w:r>
      <w:r w:rsidR="000C4374">
        <w:rPr>
          <w:rFonts w:hint="eastAsia"/>
          <w:sz w:val="24"/>
          <w:szCs w:val="24"/>
        </w:rPr>
        <w:t>-</w:t>
      </w:r>
      <w:r w:rsidR="00340606">
        <w:rPr>
          <w:rFonts w:hint="eastAsia"/>
          <w:sz w:val="24"/>
          <w:szCs w:val="24"/>
        </w:rPr>
        <w:t>9</w:t>
      </w:r>
      <w:r w:rsidR="00340606">
        <w:rPr>
          <w:rFonts w:hint="eastAsia"/>
          <w:sz w:val="24"/>
          <w:szCs w:val="24"/>
        </w:rPr>
        <w:t>月</w:t>
      </w:r>
      <w:r w:rsidR="00CA3ABC">
        <w:rPr>
          <w:rFonts w:hint="eastAsia"/>
          <w:sz w:val="24"/>
          <w:szCs w:val="24"/>
        </w:rPr>
        <w:t>8</w:t>
      </w:r>
      <w:r w:rsidR="000C4374">
        <w:rPr>
          <w:rFonts w:hint="eastAsia"/>
          <w:sz w:val="24"/>
          <w:szCs w:val="24"/>
        </w:rPr>
        <w:t>日</w:t>
      </w:r>
    </w:p>
    <w:p w:rsidR="00AC5053" w:rsidRDefault="006A3B22">
      <w:pPr>
        <w:spacing w:line="360" w:lineRule="auto"/>
        <w:rPr>
          <w:rFonts w:ascii="微软雅黑" w:eastAsia="微软雅黑" w:hAnsi="微软雅黑"/>
          <w:b/>
          <w:sz w:val="28"/>
          <w:szCs w:val="28"/>
        </w:rPr>
      </w:pPr>
      <w:r>
        <w:rPr>
          <w:rFonts w:ascii="微软雅黑" w:eastAsia="微软雅黑" w:hAnsi="微软雅黑" w:hint="eastAsia"/>
          <w:b/>
          <w:sz w:val="28"/>
          <w:szCs w:val="28"/>
        </w:rPr>
        <w:t>四、会议形式及地点</w:t>
      </w:r>
    </w:p>
    <w:p w:rsidR="00AC5053" w:rsidRDefault="006A3B22">
      <w:pPr>
        <w:spacing w:line="360" w:lineRule="auto"/>
        <w:ind w:firstLineChars="200" w:firstLine="480"/>
        <w:jc w:val="left"/>
        <w:rPr>
          <w:sz w:val="24"/>
          <w:szCs w:val="24"/>
        </w:rPr>
      </w:pPr>
      <w:r>
        <w:rPr>
          <w:rFonts w:hint="eastAsia"/>
          <w:sz w:val="24"/>
          <w:szCs w:val="24"/>
        </w:rPr>
        <w:t>会议采取线下方式进行。</w:t>
      </w:r>
    </w:p>
    <w:p w:rsidR="00AC5053" w:rsidRDefault="006A3B22">
      <w:pPr>
        <w:spacing w:line="360" w:lineRule="auto"/>
        <w:ind w:firstLineChars="200" w:firstLine="480"/>
        <w:jc w:val="left"/>
        <w:rPr>
          <w:sz w:val="24"/>
          <w:szCs w:val="24"/>
        </w:rPr>
      </w:pPr>
      <w:r>
        <w:rPr>
          <w:rFonts w:hint="eastAsia"/>
          <w:sz w:val="24"/>
          <w:szCs w:val="24"/>
        </w:rPr>
        <w:t>宝华山会议地点：宝华山国家森林公园管委会会议室</w:t>
      </w:r>
    </w:p>
    <w:p w:rsidR="00AC5053" w:rsidRDefault="006A3B22">
      <w:pPr>
        <w:spacing w:line="360" w:lineRule="auto"/>
        <w:rPr>
          <w:rFonts w:ascii="微软雅黑" w:eastAsia="微软雅黑" w:hAnsi="微软雅黑"/>
          <w:b/>
          <w:sz w:val="28"/>
          <w:szCs w:val="28"/>
        </w:rPr>
      </w:pPr>
      <w:r>
        <w:rPr>
          <w:rFonts w:ascii="微软雅黑" w:eastAsia="微软雅黑" w:hAnsi="微软雅黑" w:hint="eastAsia"/>
          <w:b/>
          <w:sz w:val="28"/>
          <w:szCs w:val="28"/>
        </w:rPr>
        <w:t>五、参会人员</w:t>
      </w:r>
    </w:p>
    <w:p w:rsidR="00AC5053" w:rsidRDefault="006A3B22">
      <w:pPr>
        <w:spacing w:line="360" w:lineRule="auto"/>
        <w:ind w:firstLineChars="200" w:firstLine="480"/>
        <w:jc w:val="left"/>
        <w:rPr>
          <w:sz w:val="24"/>
          <w:szCs w:val="24"/>
        </w:rPr>
      </w:pPr>
      <w:r>
        <w:rPr>
          <w:rFonts w:hint="eastAsia"/>
          <w:sz w:val="24"/>
          <w:szCs w:val="24"/>
        </w:rPr>
        <w:t>国际植物园保护联盟（</w:t>
      </w:r>
      <w:r>
        <w:rPr>
          <w:rFonts w:hint="eastAsia"/>
          <w:sz w:val="24"/>
          <w:szCs w:val="24"/>
        </w:rPr>
        <w:t>BGCI</w:t>
      </w:r>
      <w:r>
        <w:rPr>
          <w:rFonts w:hint="eastAsia"/>
          <w:sz w:val="24"/>
          <w:szCs w:val="24"/>
        </w:rPr>
        <w:t>）中国办公室负责人</w:t>
      </w:r>
    </w:p>
    <w:p w:rsidR="00AC5053" w:rsidRDefault="006A3B22">
      <w:pPr>
        <w:spacing w:line="360" w:lineRule="auto"/>
        <w:ind w:firstLineChars="200" w:firstLine="480"/>
        <w:jc w:val="left"/>
        <w:rPr>
          <w:sz w:val="24"/>
          <w:szCs w:val="24"/>
        </w:rPr>
      </w:pPr>
      <w:r>
        <w:rPr>
          <w:rFonts w:hint="eastAsia"/>
          <w:sz w:val="24"/>
          <w:szCs w:val="24"/>
        </w:rPr>
        <w:t>江苏省句容市宝华山国家森林公园管委会领导和职工</w:t>
      </w:r>
    </w:p>
    <w:p w:rsidR="00AC5053" w:rsidRDefault="006A3B22">
      <w:pPr>
        <w:spacing w:line="360" w:lineRule="auto"/>
        <w:ind w:firstLineChars="200" w:firstLine="480"/>
        <w:jc w:val="left"/>
        <w:rPr>
          <w:sz w:val="24"/>
          <w:szCs w:val="24"/>
        </w:rPr>
      </w:pPr>
      <w:r>
        <w:rPr>
          <w:rFonts w:hint="eastAsia"/>
          <w:sz w:val="24"/>
          <w:szCs w:val="24"/>
        </w:rPr>
        <w:t>江苏省句容市宝华山国家森林公园护林员等相关工作人员</w:t>
      </w:r>
    </w:p>
    <w:p w:rsidR="00AC5053" w:rsidRDefault="006A3B22">
      <w:pPr>
        <w:spacing w:line="360" w:lineRule="auto"/>
        <w:ind w:firstLineChars="200" w:firstLine="480"/>
        <w:jc w:val="left"/>
        <w:rPr>
          <w:sz w:val="24"/>
          <w:szCs w:val="24"/>
        </w:rPr>
      </w:pPr>
      <w:r>
        <w:rPr>
          <w:rFonts w:hint="eastAsia"/>
          <w:sz w:val="24"/>
          <w:szCs w:val="24"/>
        </w:rPr>
        <w:t>江苏省句容市宝华镇居民</w:t>
      </w:r>
    </w:p>
    <w:p w:rsidR="0088273F" w:rsidRDefault="006A3B22" w:rsidP="0088273F">
      <w:pPr>
        <w:spacing w:line="360" w:lineRule="auto"/>
        <w:ind w:firstLineChars="200" w:firstLine="480"/>
        <w:jc w:val="left"/>
        <w:rPr>
          <w:sz w:val="24"/>
          <w:szCs w:val="24"/>
        </w:rPr>
      </w:pPr>
      <w:r>
        <w:rPr>
          <w:rFonts w:hint="eastAsia"/>
          <w:sz w:val="24"/>
          <w:szCs w:val="24"/>
        </w:rPr>
        <w:t>上海植物园、</w:t>
      </w:r>
      <w:r w:rsidR="00592B73">
        <w:rPr>
          <w:rFonts w:hint="eastAsia"/>
          <w:sz w:val="24"/>
          <w:szCs w:val="24"/>
        </w:rPr>
        <w:t>江苏省植物学会会员、</w:t>
      </w:r>
      <w:r w:rsidR="00A47CA1" w:rsidRPr="00A47CA1">
        <w:rPr>
          <w:rFonts w:hint="eastAsia"/>
          <w:sz w:val="24"/>
          <w:szCs w:val="24"/>
        </w:rPr>
        <w:t>江苏省中国科学院植物研究所</w:t>
      </w:r>
      <w:r w:rsidR="00A47CA1">
        <w:rPr>
          <w:rFonts w:hint="eastAsia"/>
          <w:sz w:val="24"/>
          <w:szCs w:val="24"/>
        </w:rPr>
        <w:t>、</w:t>
      </w:r>
      <w:r>
        <w:rPr>
          <w:rFonts w:hint="eastAsia"/>
          <w:sz w:val="24"/>
          <w:szCs w:val="24"/>
        </w:rPr>
        <w:t>南京林业大学和江苏省野生动植物保护站等单位领导和人员</w:t>
      </w:r>
      <w:r w:rsidR="00D9514F">
        <w:rPr>
          <w:rFonts w:hint="eastAsia"/>
          <w:sz w:val="24"/>
          <w:szCs w:val="24"/>
        </w:rPr>
        <w:t>等</w:t>
      </w:r>
    </w:p>
    <w:p w:rsidR="004644B8" w:rsidRDefault="0088273F" w:rsidP="004644B8">
      <w:pPr>
        <w:spacing w:line="360" w:lineRule="auto"/>
        <w:rPr>
          <w:rFonts w:ascii="微软雅黑" w:eastAsia="微软雅黑" w:hAnsi="微软雅黑"/>
          <w:b/>
          <w:sz w:val="28"/>
          <w:szCs w:val="28"/>
        </w:rPr>
      </w:pPr>
      <w:r w:rsidRPr="004644B8">
        <w:rPr>
          <w:rFonts w:ascii="微软雅黑" w:eastAsia="微软雅黑" w:hAnsi="微软雅黑" w:hint="eastAsia"/>
          <w:b/>
          <w:sz w:val="28"/>
          <w:szCs w:val="28"/>
        </w:rPr>
        <w:t>六、联系人：</w:t>
      </w:r>
    </w:p>
    <w:p w:rsidR="004644B8" w:rsidRDefault="0088273F" w:rsidP="004644B8">
      <w:pPr>
        <w:spacing w:line="360" w:lineRule="auto"/>
        <w:jc w:val="left"/>
        <w:rPr>
          <w:sz w:val="24"/>
          <w:szCs w:val="24"/>
        </w:rPr>
      </w:pPr>
      <w:r w:rsidRPr="004644B8">
        <w:rPr>
          <w:rFonts w:hint="eastAsia"/>
          <w:sz w:val="24"/>
          <w:szCs w:val="24"/>
        </w:rPr>
        <w:t>(</w:t>
      </w:r>
      <w:r w:rsidRPr="004644B8">
        <w:rPr>
          <w:sz w:val="24"/>
          <w:szCs w:val="24"/>
        </w:rPr>
        <w:t>1)</w:t>
      </w:r>
      <w:r w:rsidR="008C1327">
        <w:rPr>
          <w:rFonts w:hint="eastAsia"/>
          <w:sz w:val="24"/>
          <w:szCs w:val="24"/>
        </w:rPr>
        <w:t xml:space="preserve"> </w:t>
      </w:r>
      <w:r w:rsidR="004644B8">
        <w:rPr>
          <w:rFonts w:hint="eastAsia"/>
          <w:sz w:val="24"/>
          <w:szCs w:val="24"/>
        </w:rPr>
        <w:t>楚秀丽</w:t>
      </w:r>
      <w:r w:rsidR="004644B8">
        <w:rPr>
          <w:rFonts w:hint="eastAsia"/>
          <w:sz w:val="24"/>
          <w:szCs w:val="24"/>
        </w:rPr>
        <w:t xml:space="preserve"> 15168229070</w:t>
      </w:r>
      <w:r w:rsidR="004644B8">
        <w:rPr>
          <w:rFonts w:hint="eastAsia"/>
          <w:sz w:val="24"/>
          <w:szCs w:val="24"/>
        </w:rPr>
        <w:t>，</w:t>
      </w:r>
      <w:hyperlink r:id="rId6" w:history="1">
        <w:r w:rsidR="004644B8" w:rsidRPr="00C72D65">
          <w:rPr>
            <w:rStyle w:val="a9"/>
            <w:rFonts w:hint="eastAsia"/>
            <w:sz w:val="24"/>
            <w:szCs w:val="24"/>
          </w:rPr>
          <w:t>xiulic0207@163.com</w:t>
        </w:r>
      </w:hyperlink>
    </w:p>
    <w:p w:rsidR="0088273F" w:rsidRPr="004644B8" w:rsidRDefault="008C1327" w:rsidP="008C1327">
      <w:pPr>
        <w:spacing w:line="360" w:lineRule="auto"/>
        <w:ind w:firstLineChars="500" w:firstLine="1200"/>
        <w:jc w:val="left"/>
        <w:rPr>
          <w:sz w:val="24"/>
          <w:szCs w:val="24"/>
        </w:rPr>
      </w:pPr>
      <w:r>
        <w:rPr>
          <w:rFonts w:hint="eastAsia"/>
          <w:sz w:val="24"/>
          <w:szCs w:val="24"/>
        </w:rPr>
        <w:t>地址：</w:t>
      </w:r>
      <w:r w:rsidR="004644B8">
        <w:rPr>
          <w:rFonts w:hint="eastAsia"/>
          <w:sz w:val="24"/>
          <w:szCs w:val="24"/>
        </w:rPr>
        <w:t>上海市徐汇区龙吴路</w:t>
      </w:r>
      <w:r w:rsidR="004644B8">
        <w:rPr>
          <w:rFonts w:hint="eastAsia"/>
          <w:sz w:val="24"/>
          <w:szCs w:val="24"/>
        </w:rPr>
        <w:t>1111</w:t>
      </w:r>
      <w:r w:rsidR="004644B8">
        <w:rPr>
          <w:rFonts w:hint="eastAsia"/>
          <w:sz w:val="24"/>
          <w:szCs w:val="24"/>
        </w:rPr>
        <w:t>号，</w:t>
      </w:r>
      <w:r w:rsidR="0088273F" w:rsidRPr="004644B8">
        <w:rPr>
          <w:rFonts w:hint="eastAsia"/>
          <w:sz w:val="24"/>
          <w:szCs w:val="24"/>
        </w:rPr>
        <w:t>上海植物园</w:t>
      </w:r>
      <w:r w:rsidR="008D5D94">
        <w:rPr>
          <w:rFonts w:hint="eastAsia"/>
          <w:sz w:val="24"/>
          <w:szCs w:val="24"/>
        </w:rPr>
        <w:t xml:space="preserve">   </w:t>
      </w:r>
      <w:r w:rsidR="004644B8">
        <w:rPr>
          <w:rFonts w:hint="eastAsia"/>
          <w:sz w:val="24"/>
          <w:szCs w:val="24"/>
        </w:rPr>
        <w:t>200231</w:t>
      </w:r>
    </w:p>
    <w:p w:rsidR="0088273F" w:rsidRPr="0088273F" w:rsidRDefault="0088273F" w:rsidP="0088273F">
      <w:pPr>
        <w:spacing w:line="360" w:lineRule="auto"/>
        <w:jc w:val="left"/>
        <w:rPr>
          <w:sz w:val="24"/>
          <w:szCs w:val="24"/>
        </w:rPr>
      </w:pPr>
      <w:r>
        <w:rPr>
          <w:sz w:val="24"/>
          <w:szCs w:val="24"/>
        </w:rPr>
        <w:t xml:space="preserve">(2) </w:t>
      </w:r>
      <w:r>
        <w:rPr>
          <w:rFonts w:hint="eastAsia"/>
          <w:sz w:val="24"/>
          <w:szCs w:val="24"/>
        </w:rPr>
        <w:t>宋春凤</w:t>
      </w:r>
      <w:r w:rsidRPr="0088273F">
        <w:rPr>
          <w:rFonts w:hint="eastAsia"/>
          <w:sz w:val="24"/>
          <w:szCs w:val="24"/>
        </w:rPr>
        <w:t>13400055012</w:t>
      </w:r>
      <w:r w:rsidRPr="0088273F">
        <w:rPr>
          <w:rFonts w:hint="eastAsia"/>
          <w:sz w:val="24"/>
          <w:szCs w:val="24"/>
        </w:rPr>
        <w:t>，</w:t>
      </w:r>
      <w:r w:rsidRPr="0088273F">
        <w:rPr>
          <w:rFonts w:hint="eastAsia"/>
          <w:sz w:val="24"/>
          <w:szCs w:val="24"/>
        </w:rPr>
        <w:t>cfsong79@cnbg.net</w:t>
      </w:r>
    </w:p>
    <w:p w:rsidR="0088273F" w:rsidRDefault="0088273F" w:rsidP="008C1327">
      <w:pPr>
        <w:spacing w:line="360" w:lineRule="auto"/>
        <w:ind w:firstLineChars="450" w:firstLine="1080"/>
        <w:jc w:val="left"/>
        <w:rPr>
          <w:sz w:val="24"/>
          <w:szCs w:val="24"/>
        </w:rPr>
      </w:pPr>
      <w:r w:rsidRPr="0088273F">
        <w:rPr>
          <w:rFonts w:hint="eastAsia"/>
          <w:sz w:val="24"/>
          <w:szCs w:val="24"/>
        </w:rPr>
        <w:t>地址：南京市中山门外前湖后村</w:t>
      </w:r>
      <w:r w:rsidRPr="0088273F">
        <w:rPr>
          <w:rFonts w:hint="eastAsia"/>
          <w:sz w:val="24"/>
          <w:szCs w:val="24"/>
        </w:rPr>
        <w:t>1</w:t>
      </w:r>
      <w:r w:rsidRPr="0088273F">
        <w:rPr>
          <w:rFonts w:hint="eastAsia"/>
          <w:sz w:val="24"/>
          <w:szCs w:val="24"/>
        </w:rPr>
        <w:t>号，</w:t>
      </w:r>
      <w:r>
        <w:rPr>
          <w:rFonts w:hint="eastAsia"/>
          <w:sz w:val="24"/>
          <w:szCs w:val="24"/>
        </w:rPr>
        <w:t>江苏省植物学会</w:t>
      </w:r>
      <w:r w:rsidRPr="0088273F">
        <w:rPr>
          <w:rFonts w:hint="eastAsia"/>
          <w:sz w:val="24"/>
          <w:szCs w:val="24"/>
        </w:rPr>
        <w:t xml:space="preserve">   210014</w:t>
      </w:r>
    </w:p>
    <w:p w:rsidR="008A2DE3" w:rsidRDefault="008A2DE3">
      <w:pPr>
        <w:spacing w:line="360" w:lineRule="auto"/>
        <w:rPr>
          <w:rFonts w:ascii="微软雅黑" w:eastAsia="微软雅黑" w:hAnsi="微软雅黑"/>
          <w:b/>
          <w:sz w:val="28"/>
          <w:szCs w:val="28"/>
        </w:rPr>
      </w:pPr>
    </w:p>
    <w:p w:rsidR="008A2DE3" w:rsidRDefault="008A2DE3">
      <w:pPr>
        <w:spacing w:line="360" w:lineRule="auto"/>
        <w:rPr>
          <w:rFonts w:ascii="微软雅黑" w:eastAsia="微软雅黑" w:hAnsi="微软雅黑"/>
          <w:b/>
          <w:sz w:val="28"/>
          <w:szCs w:val="28"/>
        </w:rPr>
      </w:pPr>
    </w:p>
    <w:p w:rsidR="008A2DE3" w:rsidRDefault="008A2DE3">
      <w:pPr>
        <w:spacing w:line="360" w:lineRule="auto"/>
        <w:rPr>
          <w:rFonts w:ascii="微软雅黑" w:eastAsia="微软雅黑" w:hAnsi="微软雅黑"/>
          <w:b/>
          <w:sz w:val="28"/>
          <w:szCs w:val="28"/>
        </w:rPr>
      </w:pPr>
    </w:p>
    <w:p w:rsidR="00AC5053" w:rsidRDefault="0088273F">
      <w:pPr>
        <w:spacing w:line="360" w:lineRule="auto"/>
        <w:rPr>
          <w:rFonts w:ascii="微软雅黑" w:eastAsia="微软雅黑" w:hAnsi="微软雅黑"/>
          <w:b/>
          <w:sz w:val="28"/>
          <w:szCs w:val="28"/>
        </w:rPr>
      </w:pPr>
      <w:r>
        <w:rPr>
          <w:rFonts w:ascii="微软雅黑" w:eastAsia="微软雅黑" w:hAnsi="微软雅黑" w:hint="eastAsia"/>
          <w:b/>
          <w:sz w:val="28"/>
          <w:szCs w:val="28"/>
        </w:rPr>
        <w:lastRenderedPageBreak/>
        <w:t>七</w:t>
      </w:r>
      <w:r w:rsidR="006A3B22">
        <w:rPr>
          <w:rFonts w:ascii="微软雅黑" w:eastAsia="微软雅黑" w:hAnsi="微软雅黑" w:hint="eastAsia"/>
          <w:b/>
          <w:sz w:val="28"/>
          <w:szCs w:val="28"/>
        </w:rPr>
        <w:t>、议程</w:t>
      </w:r>
    </w:p>
    <w:p w:rsidR="00765DB1" w:rsidRDefault="00765DB1">
      <w:pPr>
        <w:spacing w:line="360" w:lineRule="auto"/>
        <w:rPr>
          <w:rFonts w:ascii="微软雅黑" w:eastAsia="微软雅黑" w:hAnsi="微软雅黑"/>
          <w:b/>
          <w:sz w:val="28"/>
          <w:szCs w:val="28"/>
        </w:rPr>
      </w:pPr>
    </w:p>
    <w:tbl>
      <w:tblPr>
        <w:tblStyle w:val="a5"/>
        <w:tblW w:w="9497" w:type="dxa"/>
        <w:jc w:val="center"/>
        <w:tblLook w:val="04A0"/>
      </w:tblPr>
      <w:tblGrid>
        <w:gridCol w:w="1526"/>
        <w:gridCol w:w="6745"/>
        <w:gridCol w:w="1226"/>
      </w:tblGrid>
      <w:tr w:rsidR="00AC5053" w:rsidTr="00CF01DA">
        <w:trPr>
          <w:trHeight w:val="485"/>
          <w:jc w:val="center"/>
        </w:trPr>
        <w:tc>
          <w:tcPr>
            <w:tcW w:w="1526" w:type="dxa"/>
          </w:tcPr>
          <w:p w:rsidR="00AC5053" w:rsidRDefault="006A3B22">
            <w:pPr>
              <w:spacing w:line="360" w:lineRule="auto"/>
              <w:jc w:val="center"/>
              <w:rPr>
                <w:b/>
                <w:szCs w:val="21"/>
              </w:rPr>
            </w:pPr>
            <w:r>
              <w:rPr>
                <w:rFonts w:hint="eastAsia"/>
                <w:b/>
                <w:szCs w:val="21"/>
              </w:rPr>
              <w:t>时间</w:t>
            </w:r>
          </w:p>
        </w:tc>
        <w:tc>
          <w:tcPr>
            <w:tcW w:w="6745" w:type="dxa"/>
          </w:tcPr>
          <w:p w:rsidR="00AC5053" w:rsidRDefault="006A3B22">
            <w:pPr>
              <w:spacing w:line="360" w:lineRule="auto"/>
              <w:jc w:val="center"/>
              <w:rPr>
                <w:b/>
                <w:szCs w:val="21"/>
              </w:rPr>
            </w:pPr>
            <w:r>
              <w:rPr>
                <w:rFonts w:hint="eastAsia"/>
                <w:b/>
                <w:szCs w:val="21"/>
              </w:rPr>
              <w:t>内容</w:t>
            </w:r>
          </w:p>
        </w:tc>
        <w:tc>
          <w:tcPr>
            <w:tcW w:w="1226" w:type="dxa"/>
          </w:tcPr>
          <w:p w:rsidR="00AC5053" w:rsidRDefault="006A3B22">
            <w:pPr>
              <w:spacing w:line="360" w:lineRule="auto"/>
              <w:jc w:val="center"/>
              <w:rPr>
                <w:b/>
                <w:szCs w:val="21"/>
              </w:rPr>
            </w:pPr>
            <w:r>
              <w:rPr>
                <w:rFonts w:hint="eastAsia"/>
                <w:b/>
                <w:szCs w:val="21"/>
              </w:rPr>
              <w:t>主持人</w:t>
            </w:r>
          </w:p>
        </w:tc>
      </w:tr>
      <w:tr w:rsidR="000C4374" w:rsidTr="00CF01DA">
        <w:trPr>
          <w:trHeight w:val="485"/>
          <w:jc w:val="center"/>
        </w:trPr>
        <w:tc>
          <w:tcPr>
            <w:tcW w:w="1526" w:type="dxa"/>
          </w:tcPr>
          <w:p w:rsidR="000C4374" w:rsidRPr="00CF01DA" w:rsidRDefault="000C4374" w:rsidP="00765DB1">
            <w:pPr>
              <w:spacing w:line="360" w:lineRule="auto"/>
              <w:jc w:val="center"/>
              <w:rPr>
                <w:sz w:val="24"/>
                <w:szCs w:val="24"/>
              </w:rPr>
            </w:pPr>
            <w:r w:rsidRPr="00CF01DA">
              <w:rPr>
                <w:rFonts w:hint="eastAsia"/>
                <w:sz w:val="24"/>
                <w:szCs w:val="24"/>
              </w:rPr>
              <w:t>9</w:t>
            </w:r>
            <w:r w:rsidRPr="00CF01DA">
              <w:rPr>
                <w:rFonts w:hint="eastAsia"/>
                <w:sz w:val="24"/>
                <w:szCs w:val="24"/>
              </w:rPr>
              <w:t>月</w:t>
            </w:r>
            <w:r w:rsidR="00765DB1">
              <w:rPr>
                <w:rFonts w:hint="eastAsia"/>
                <w:sz w:val="24"/>
                <w:szCs w:val="24"/>
              </w:rPr>
              <w:t>6</w:t>
            </w:r>
            <w:r w:rsidRPr="00CF01DA">
              <w:rPr>
                <w:rFonts w:hint="eastAsia"/>
                <w:sz w:val="24"/>
                <w:szCs w:val="24"/>
              </w:rPr>
              <w:t>日</w:t>
            </w:r>
          </w:p>
        </w:tc>
        <w:tc>
          <w:tcPr>
            <w:tcW w:w="6745" w:type="dxa"/>
          </w:tcPr>
          <w:p w:rsidR="000C4374" w:rsidRPr="00CF01DA" w:rsidRDefault="009A7A20" w:rsidP="009A7A20">
            <w:pPr>
              <w:spacing w:line="360" w:lineRule="auto"/>
              <w:jc w:val="center"/>
              <w:rPr>
                <w:rFonts w:ascii="Times New Roman" w:hAnsi="Times New Roman" w:cs="Times New Roman"/>
                <w:sz w:val="24"/>
                <w:szCs w:val="24"/>
              </w:rPr>
            </w:pPr>
            <w:r w:rsidRPr="00CF01DA">
              <w:rPr>
                <w:rFonts w:ascii="Times New Roman" w:hAnsi="Times New Roman" w:cs="Times New Roman"/>
                <w:sz w:val="24"/>
                <w:szCs w:val="24"/>
              </w:rPr>
              <w:t>15</w:t>
            </w:r>
            <w:r w:rsidRPr="00CF01DA">
              <w:rPr>
                <w:rFonts w:ascii="Times New Roman" w:cs="Times New Roman" w:hint="eastAsia"/>
                <w:sz w:val="24"/>
                <w:szCs w:val="24"/>
              </w:rPr>
              <w:t>:</w:t>
            </w:r>
            <w:r w:rsidRPr="00CF01DA">
              <w:rPr>
                <w:rFonts w:ascii="Times New Roman" w:hAnsi="Times New Roman" w:cs="Times New Roman"/>
                <w:sz w:val="24"/>
                <w:szCs w:val="24"/>
              </w:rPr>
              <w:t>00-17</w:t>
            </w:r>
            <w:r w:rsidRPr="00CF01DA">
              <w:rPr>
                <w:rFonts w:ascii="Times New Roman" w:cs="Times New Roman" w:hint="eastAsia"/>
                <w:sz w:val="24"/>
                <w:szCs w:val="24"/>
              </w:rPr>
              <w:t>:</w:t>
            </w:r>
            <w:r w:rsidRPr="00CF01DA">
              <w:rPr>
                <w:rFonts w:ascii="Times New Roman" w:hAnsi="Times New Roman" w:cs="Times New Roman"/>
                <w:sz w:val="24"/>
                <w:szCs w:val="24"/>
              </w:rPr>
              <w:t>00</w:t>
            </w:r>
            <w:r w:rsidR="000C4374" w:rsidRPr="00CF01DA">
              <w:rPr>
                <w:rFonts w:ascii="Times New Roman" w:cs="Times New Roman"/>
                <w:sz w:val="24"/>
                <w:szCs w:val="24"/>
              </w:rPr>
              <w:t>会议报到（宝华山庄）</w:t>
            </w:r>
          </w:p>
        </w:tc>
        <w:tc>
          <w:tcPr>
            <w:tcW w:w="1226" w:type="dxa"/>
          </w:tcPr>
          <w:p w:rsidR="000C4374" w:rsidRPr="00CF01DA" w:rsidRDefault="000C4374">
            <w:pPr>
              <w:spacing w:line="360" w:lineRule="auto"/>
              <w:jc w:val="center"/>
              <w:rPr>
                <w:b/>
                <w:sz w:val="24"/>
                <w:szCs w:val="24"/>
              </w:rPr>
            </w:pPr>
            <w:r w:rsidRPr="00CF01DA">
              <w:rPr>
                <w:rFonts w:hint="eastAsia"/>
                <w:b/>
                <w:sz w:val="24"/>
                <w:szCs w:val="24"/>
              </w:rPr>
              <w:t>-</w:t>
            </w:r>
          </w:p>
        </w:tc>
      </w:tr>
      <w:tr w:rsidR="00AC5053" w:rsidTr="00CF01DA">
        <w:trPr>
          <w:trHeight w:val="5654"/>
          <w:jc w:val="center"/>
        </w:trPr>
        <w:tc>
          <w:tcPr>
            <w:tcW w:w="1526" w:type="dxa"/>
            <w:vAlign w:val="center"/>
          </w:tcPr>
          <w:p w:rsidR="00D9514F" w:rsidRPr="00765DB1" w:rsidRDefault="001A142D" w:rsidP="00765DB1">
            <w:pPr>
              <w:spacing w:line="360" w:lineRule="auto"/>
              <w:jc w:val="center"/>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9</w:t>
            </w:r>
            <w:r w:rsidR="006A3B22">
              <w:rPr>
                <w:rFonts w:ascii="CIDFont" w:eastAsia="宋体" w:hAnsi="CIDFont" w:cs="宋体" w:hint="eastAsia"/>
                <w:color w:val="000000"/>
                <w:kern w:val="0"/>
                <w:sz w:val="24"/>
                <w:szCs w:val="24"/>
              </w:rPr>
              <w:t>月</w:t>
            </w:r>
            <w:r w:rsidR="00765DB1">
              <w:rPr>
                <w:rFonts w:ascii="CIDFont" w:eastAsia="宋体" w:hAnsi="CIDFont" w:cs="宋体" w:hint="eastAsia"/>
                <w:color w:val="000000"/>
                <w:kern w:val="0"/>
                <w:sz w:val="24"/>
                <w:szCs w:val="24"/>
              </w:rPr>
              <w:t>7</w:t>
            </w:r>
            <w:r w:rsidR="006A3B22">
              <w:rPr>
                <w:rFonts w:ascii="CIDFont" w:eastAsia="宋体" w:hAnsi="CIDFont" w:cs="宋体" w:hint="eastAsia"/>
                <w:color w:val="000000"/>
                <w:kern w:val="0"/>
                <w:sz w:val="24"/>
                <w:szCs w:val="24"/>
              </w:rPr>
              <w:t>日</w:t>
            </w:r>
          </w:p>
        </w:tc>
        <w:tc>
          <w:tcPr>
            <w:tcW w:w="6745" w:type="dxa"/>
          </w:tcPr>
          <w:p w:rsidR="00AC5053" w:rsidRDefault="001A142D">
            <w:pPr>
              <w:widowControl/>
              <w:spacing w:line="360" w:lineRule="auto"/>
              <w:jc w:val="left"/>
              <w:rPr>
                <w:rFonts w:ascii="宋体" w:eastAsia="宋体" w:hAnsi="宋体" w:cs="宋体"/>
                <w:kern w:val="0"/>
                <w:sz w:val="24"/>
                <w:szCs w:val="24"/>
              </w:rPr>
            </w:pPr>
            <w:r>
              <w:rPr>
                <w:rFonts w:ascii="CIDFont" w:eastAsia="宋体" w:hAnsi="CIDFont" w:cs="宋体" w:hint="eastAsia"/>
                <w:color w:val="000000"/>
                <w:kern w:val="0"/>
                <w:sz w:val="24"/>
                <w:szCs w:val="24"/>
              </w:rPr>
              <w:t>8</w:t>
            </w:r>
            <w:r w:rsidR="006A3B22">
              <w:rPr>
                <w:rFonts w:ascii="CIDFont" w:eastAsia="宋体" w:hAnsi="CIDFont" w:cs="宋体"/>
                <w:color w:val="000000"/>
                <w:kern w:val="0"/>
                <w:sz w:val="24"/>
                <w:szCs w:val="24"/>
              </w:rPr>
              <w:t>:30-</w:t>
            </w:r>
            <w:r>
              <w:rPr>
                <w:rFonts w:ascii="CIDFont" w:eastAsia="宋体" w:hAnsi="CIDFont" w:cs="宋体" w:hint="eastAsia"/>
                <w:color w:val="000000"/>
                <w:kern w:val="0"/>
                <w:sz w:val="24"/>
                <w:szCs w:val="24"/>
              </w:rPr>
              <w:t>8</w:t>
            </w:r>
            <w:r w:rsidR="006A3B22">
              <w:rPr>
                <w:rFonts w:ascii="CIDFont" w:eastAsia="宋体" w:hAnsi="CIDFont" w:cs="宋体"/>
                <w:color w:val="000000"/>
                <w:kern w:val="0"/>
                <w:sz w:val="24"/>
                <w:szCs w:val="24"/>
              </w:rPr>
              <w:t>:</w:t>
            </w:r>
            <w:r>
              <w:rPr>
                <w:rFonts w:ascii="CIDFont" w:eastAsia="宋体" w:hAnsi="CIDFont" w:cs="宋体" w:hint="eastAsia"/>
                <w:color w:val="000000"/>
                <w:kern w:val="0"/>
                <w:sz w:val="24"/>
                <w:szCs w:val="24"/>
              </w:rPr>
              <w:t>5</w:t>
            </w:r>
            <w:r w:rsidR="006A3B22">
              <w:rPr>
                <w:rFonts w:ascii="CIDFont" w:eastAsia="宋体" w:hAnsi="CIDFont" w:cs="宋体"/>
                <w:color w:val="000000"/>
                <w:kern w:val="0"/>
                <w:sz w:val="24"/>
                <w:szCs w:val="24"/>
              </w:rPr>
              <w:t xml:space="preserve">0 </w:t>
            </w:r>
            <w:r w:rsidR="006A3B22">
              <w:rPr>
                <w:rFonts w:ascii="CIDFont" w:eastAsia="宋体" w:hAnsi="CIDFont" w:cs="宋体"/>
                <w:color w:val="000000"/>
                <w:kern w:val="0"/>
                <w:sz w:val="24"/>
                <w:szCs w:val="24"/>
              </w:rPr>
              <w:t>开幕式</w:t>
            </w:r>
          </w:p>
          <w:p w:rsidR="00AC5053" w:rsidRDefault="006A3B22">
            <w:pPr>
              <w:widowControl/>
              <w:spacing w:line="360" w:lineRule="auto"/>
              <w:ind w:firstLineChars="550" w:firstLine="1320"/>
              <w:jc w:val="left"/>
              <w:rPr>
                <w:rFonts w:ascii="宋体" w:eastAsia="宋体" w:hAnsi="宋体" w:cs="宋体"/>
                <w:kern w:val="0"/>
                <w:sz w:val="24"/>
                <w:szCs w:val="24"/>
              </w:rPr>
            </w:pPr>
            <w:r>
              <w:rPr>
                <w:rFonts w:ascii="CIDFont" w:eastAsia="宋体" w:hAnsi="CIDFont" w:cs="宋体" w:hint="eastAsia"/>
                <w:color w:val="000000"/>
                <w:kern w:val="0"/>
                <w:sz w:val="24"/>
                <w:szCs w:val="24"/>
              </w:rPr>
              <w:t>江苏</w:t>
            </w:r>
            <w:r>
              <w:rPr>
                <w:rFonts w:ascii="CIDFont" w:eastAsia="宋体" w:hAnsi="CIDFont" w:cs="宋体"/>
                <w:color w:val="000000"/>
                <w:kern w:val="0"/>
                <w:sz w:val="24"/>
                <w:szCs w:val="24"/>
              </w:rPr>
              <w:t>省</w:t>
            </w:r>
            <w:r>
              <w:rPr>
                <w:rFonts w:ascii="CIDFont" w:eastAsia="宋体" w:hAnsi="CIDFont" w:cs="宋体" w:hint="eastAsia"/>
                <w:color w:val="000000"/>
                <w:kern w:val="0"/>
                <w:sz w:val="24"/>
                <w:szCs w:val="24"/>
              </w:rPr>
              <w:t>句容市宝华山国家森林公园</w:t>
            </w:r>
            <w:r>
              <w:rPr>
                <w:rFonts w:ascii="CIDFont" w:eastAsia="宋体" w:hAnsi="CIDFont" w:cs="宋体"/>
                <w:color w:val="000000"/>
                <w:kern w:val="0"/>
                <w:sz w:val="24"/>
                <w:szCs w:val="24"/>
              </w:rPr>
              <w:t>领导致欢迎词</w:t>
            </w:r>
          </w:p>
          <w:p w:rsidR="00AC5053" w:rsidRDefault="006A3B22">
            <w:pPr>
              <w:widowControl/>
              <w:spacing w:line="360" w:lineRule="auto"/>
              <w:ind w:firstLineChars="550" w:firstLine="1320"/>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上海植物园领导</w:t>
            </w:r>
            <w:r>
              <w:rPr>
                <w:rFonts w:ascii="CIDFont" w:eastAsia="宋体" w:hAnsi="CIDFont" w:cs="宋体"/>
                <w:color w:val="000000"/>
                <w:kern w:val="0"/>
                <w:sz w:val="24"/>
                <w:szCs w:val="24"/>
              </w:rPr>
              <w:t>致辞</w:t>
            </w:r>
          </w:p>
          <w:p w:rsidR="00D9514F" w:rsidRDefault="00D9514F">
            <w:pPr>
              <w:widowControl/>
              <w:spacing w:line="360" w:lineRule="auto"/>
              <w:ind w:firstLineChars="550" w:firstLine="1320"/>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江苏省植物学会负责人致辞</w:t>
            </w:r>
            <w:bookmarkStart w:id="1" w:name="_GoBack"/>
            <w:bookmarkEnd w:id="1"/>
          </w:p>
          <w:p w:rsidR="00AC5053" w:rsidRDefault="002A17C0" w:rsidP="00765DB1">
            <w:pPr>
              <w:widowControl/>
              <w:spacing w:line="360" w:lineRule="auto"/>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8</w:t>
            </w:r>
            <w:r w:rsidR="006A3B22">
              <w:rPr>
                <w:rFonts w:ascii="CIDFont" w:eastAsia="宋体" w:hAnsi="CIDFont" w:cs="宋体"/>
                <w:color w:val="000000"/>
                <w:kern w:val="0"/>
                <w:sz w:val="24"/>
                <w:szCs w:val="24"/>
              </w:rPr>
              <w:t>:</w:t>
            </w:r>
            <w:r>
              <w:rPr>
                <w:rFonts w:ascii="CIDFont" w:eastAsia="宋体" w:hAnsi="CIDFont" w:cs="宋体" w:hint="eastAsia"/>
                <w:color w:val="000000"/>
                <w:kern w:val="0"/>
                <w:sz w:val="24"/>
                <w:szCs w:val="24"/>
              </w:rPr>
              <w:t>5</w:t>
            </w:r>
            <w:r w:rsidR="006A3B22">
              <w:rPr>
                <w:rFonts w:ascii="CIDFont" w:eastAsia="宋体" w:hAnsi="CIDFont" w:cs="宋体"/>
                <w:color w:val="000000"/>
                <w:kern w:val="0"/>
                <w:sz w:val="24"/>
                <w:szCs w:val="24"/>
              </w:rPr>
              <w:t>0-</w:t>
            </w:r>
            <w:r>
              <w:rPr>
                <w:rFonts w:ascii="CIDFont" w:eastAsia="宋体" w:hAnsi="CIDFont" w:cs="宋体" w:hint="eastAsia"/>
                <w:color w:val="000000"/>
                <w:kern w:val="0"/>
                <w:sz w:val="24"/>
                <w:szCs w:val="24"/>
              </w:rPr>
              <w:t>9</w:t>
            </w:r>
            <w:r w:rsidR="006A3B22">
              <w:rPr>
                <w:rFonts w:ascii="CIDFont" w:eastAsia="宋体" w:hAnsi="CIDFont" w:cs="宋体"/>
                <w:color w:val="000000"/>
                <w:kern w:val="0"/>
                <w:sz w:val="24"/>
                <w:szCs w:val="24"/>
              </w:rPr>
              <w:t>:</w:t>
            </w:r>
            <w:r w:rsidR="007F1C78">
              <w:rPr>
                <w:rFonts w:ascii="CIDFont" w:eastAsia="宋体" w:hAnsi="CIDFont" w:cs="宋体" w:hint="eastAsia"/>
                <w:color w:val="000000"/>
                <w:kern w:val="0"/>
                <w:sz w:val="24"/>
                <w:szCs w:val="24"/>
              </w:rPr>
              <w:t>2</w:t>
            </w:r>
            <w:r w:rsidR="007F1C78">
              <w:rPr>
                <w:rFonts w:ascii="CIDFont" w:eastAsia="宋体" w:hAnsi="CIDFont" w:cs="宋体"/>
                <w:color w:val="000000"/>
                <w:kern w:val="0"/>
                <w:sz w:val="24"/>
                <w:szCs w:val="24"/>
              </w:rPr>
              <w:t xml:space="preserve">0 </w:t>
            </w:r>
            <w:r w:rsidR="006A3B22">
              <w:rPr>
                <w:rFonts w:ascii="CIDFont" w:eastAsia="宋体" w:hAnsi="CIDFont" w:cs="宋体" w:hint="eastAsia"/>
                <w:color w:val="000000"/>
                <w:kern w:val="0"/>
                <w:sz w:val="24"/>
                <w:szCs w:val="24"/>
              </w:rPr>
              <w:t>江苏省</w:t>
            </w:r>
            <w:r w:rsidR="00D9514F">
              <w:rPr>
                <w:rFonts w:ascii="CIDFont" w:eastAsia="宋体" w:hAnsi="CIDFont" w:cs="宋体" w:hint="eastAsia"/>
                <w:color w:val="000000"/>
                <w:kern w:val="0"/>
                <w:sz w:val="24"/>
                <w:szCs w:val="24"/>
              </w:rPr>
              <w:t>植物和保护</w:t>
            </w:r>
            <w:r w:rsidR="006A3B22">
              <w:rPr>
                <w:rFonts w:ascii="CIDFont" w:eastAsia="宋体" w:hAnsi="CIDFont" w:cs="宋体" w:hint="eastAsia"/>
                <w:color w:val="000000"/>
                <w:kern w:val="0"/>
                <w:sz w:val="24"/>
                <w:szCs w:val="24"/>
              </w:rPr>
              <w:t>情况介绍</w:t>
            </w:r>
            <w:r w:rsidR="007377EB">
              <w:rPr>
                <w:rFonts w:ascii="CIDFont" w:eastAsia="宋体" w:hAnsi="CIDFont" w:cs="宋体" w:hint="eastAsia"/>
                <w:color w:val="000000"/>
                <w:kern w:val="0"/>
                <w:sz w:val="24"/>
                <w:szCs w:val="24"/>
              </w:rPr>
              <w:t>（</w:t>
            </w:r>
            <w:r w:rsidR="0088273F" w:rsidRPr="0088273F">
              <w:rPr>
                <w:rFonts w:ascii="CIDFont" w:eastAsia="宋体" w:hAnsi="CIDFont" w:cs="宋体" w:hint="eastAsia"/>
                <w:color w:val="000000" w:themeColor="text1"/>
                <w:kern w:val="0"/>
                <w:sz w:val="24"/>
                <w:szCs w:val="24"/>
              </w:rPr>
              <w:t>报告人：宋春凤</w:t>
            </w:r>
            <w:r w:rsidR="0088273F">
              <w:rPr>
                <w:rFonts w:ascii="CIDFont" w:eastAsia="宋体" w:hAnsi="CIDFont" w:cs="宋体" w:hint="eastAsia"/>
                <w:color w:val="000000"/>
                <w:kern w:val="0"/>
                <w:sz w:val="24"/>
                <w:szCs w:val="24"/>
              </w:rPr>
              <w:t>副研究员</w:t>
            </w:r>
          </w:p>
          <w:p w:rsidR="00592B73" w:rsidRDefault="002A17C0">
            <w:pPr>
              <w:widowControl/>
              <w:spacing w:line="360" w:lineRule="auto"/>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9</w:t>
            </w:r>
            <w:r w:rsidR="006A3B22">
              <w:rPr>
                <w:rFonts w:ascii="CIDFont" w:eastAsia="宋体" w:hAnsi="CIDFont" w:cs="宋体"/>
                <w:color w:val="000000"/>
                <w:kern w:val="0"/>
                <w:sz w:val="24"/>
                <w:szCs w:val="24"/>
              </w:rPr>
              <w:t>:</w:t>
            </w:r>
            <w:r w:rsidR="007F1C78">
              <w:rPr>
                <w:rFonts w:ascii="CIDFont" w:eastAsia="宋体" w:hAnsi="CIDFont" w:cs="宋体" w:hint="eastAsia"/>
                <w:color w:val="000000"/>
                <w:kern w:val="0"/>
                <w:sz w:val="24"/>
                <w:szCs w:val="24"/>
              </w:rPr>
              <w:t>2</w:t>
            </w:r>
            <w:r w:rsidR="007F1C78">
              <w:rPr>
                <w:rFonts w:ascii="CIDFont" w:eastAsia="宋体" w:hAnsi="CIDFont" w:cs="宋体"/>
                <w:color w:val="000000"/>
                <w:kern w:val="0"/>
                <w:sz w:val="24"/>
                <w:szCs w:val="24"/>
              </w:rPr>
              <w:t>0</w:t>
            </w:r>
            <w:r w:rsidR="006A3B22">
              <w:rPr>
                <w:rFonts w:ascii="CIDFont" w:eastAsia="宋体" w:hAnsi="CIDFont" w:cs="宋体" w:hint="eastAsia"/>
                <w:color w:val="000000"/>
                <w:kern w:val="0"/>
                <w:sz w:val="24"/>
                <w:szCs w:val="24"/>
              </w:rPr>
              <w:t>-</w:t>
            </w:r>
            <w:r w:rsidR="00592B73">
              <w:rPr>
                <w:rFonts w:ascii="CIDFont" w:eastAsia="宋体" w:hAnsi="CIDFont" w:cs="宋体" w:hint="eastAsia"/>
                <w:color w:val="000000"/>
                <w:kern w:val="0"/>
                <w:sz w:val="24"/>
                <w:szCs w:val="24"/>
              </w:rPr>
              <w:t>10</w:t>
            </w:r>
            <w:r w:rsidR="006A3B22">
              <w:rPr>
                <w:rFonts w:ascii="CIDFont" w:eastAsia="宋体" w:hAnsi="CIDFont" w:cs="宋体"/>
                <w:color w:val="000000"/>
                <w:kern w:val="0"/>
                <w:sz w:val="24"/>
                <w:szCs w:val="24"/>
              </w:rPr>
              <w:t>:</w:t>
            </w:r>
            <w:r w:rsidR="007F1C78">
              <w:rPr>
                <w:rFonts w:ascii="CIDFont" w:eastAsia="宋体" w:hAnsi="CIDFont" w:cs="宋体" w:hint="eastAsia"/>
                <w:color w:val="000000"/>
                <w:kern w:val="0"/>
                <w:sz w:val="24"/>
                <w:szCs w:val="24"/>
              </w:rPr>
              <w:t>00</w:t>
            </w:r>
            <w:r w:rsidR="00592B73">
              <w:rPr>
                <w:rFonts w:ascii="CIDFont" w:eastAsia="宋体" w:hAnsi="CIDFont" w:cs="宋体" w:hint="eastAsia"/>
                <w:color w:val="000000"/>
                <w:kern w:val="0"/>
                <w:sz w:val="24"/>
                <w:szCs w:val="24"/>
              </w:rPr>
              <w:t>濒危植物综合保护法培训（报告人：文香英教授级高级工程师）</w:t>
            </w:r>
          </w:p>
          <w:p w:rsidR="00AC5053" w:rsidRPr="00765DB1" w:rsidRDefault="00592B73" w:rsidP="00765DB1">
            <w:pPr>
              <w:widowControl/>
              <w:spacing w:line="360" w:lineRule="auto"/>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10:</w:t>
            </w:r>
            <w:r w:rsidR="007F1C78">
              <w:rPr>
                <w:rFonts w:ascii="CIDFont" w:eastAsia="宋体" w:hAnsi="CIDFont" w:cs="宋体" w:hint="eastAsia"/>
                <w:color w:val="000000"/>
                <w:kern w:val="0"/>
                <w:sz w:val="24"/>
                <w:szCs w:val="24"/>
              </w:rPr>
              <w:t>00</w:t>
            </w:r>
            <w:r>
              <w:rPr>
                <w:rFonts w:ascii="CIDFont" w:eastAsia="宋体" w:hAnsi="CIDFont" w:cs="宋体" w:hint="eastAsia"/>
                <w:color w:val="000000"/>
                <w:kern w:val="0"/>
                <w:sz w:val="24"/>
                <w:szCs w:val="24"/>
              </w:rPr>
              <w:t>-10:</w:t>
            </w:r>
            <w:r w:rsidR="007F1C78">
              <w:rPr>
                <w:rFonts w:ascii="CIDFont" w:eastAsia="宋体" w:hAnsi="CIDFont" w:cs="宋体" w:hint="eastAsia"/>
                <w:color w:val="000000"/>
                <w:kern w:val="0"/>
                <w:sz w:val="24"/>
                <w:szCs w:val="24"/>
              </w:rPr>
              <w:t xml:space="preserve">30 </w:t>
            </w:r>
            <w:r w:rsidR="003B3BE3">
              <w:rPr>
                <w:rFonts w:ascii="CIDFont" w:eastAsia="宋体" w:hAnsi="CIDFont" w:cs="宋体" w:hint="eastAsia"/>
                <w:color w:val="000000"/>
                <w:kern w:val="0"/>
                <w:sz w:val="24"/>
                <w:szCs w:val="24"/>
              </w:rPr>
              <w:t>合影及</w:t>
            </w:r>
            <w:r w:rsidR="006A3B22">
              <w:rPr>
                <w:rFonts w:ascii="CIDFont" w:eastAsia="宋体" w:hAnsi="CIDFont" w:cs="宋体" w:hint="eastAsia"/>
                <w:color w:val="000000"/>
                <w:kern w:val="0"/>
                <w:sz w:val="24"/>
                <w:szCs w:val="24"/>
              </w:rPr>
              <w:t>中场休息</w:t>
            </w:r>
          </w:p>
          <w:p w:rsidR="00AC5053" w:rsidRDefault="002A17C0" w:rsidP="002A17C0">
            <w:pPr>
              <w:widowControl/>
              <w:spacing w:line="360" w:lineRule="auto"/>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1</w:t>
            </w:r>
            <w:r w:rsidR="008A2DE3">
              <w:rPr>
                <w:rFonts w:ascii="CIDFont" w:eastAsia="宋体" w:hAnsi="CIDFont" w:cs="宋体" w:hint="eastAsia"/>
                <w:color w:val="000000"/>
                <w:kern w:val="0"/>
                <w:sz w:val="24"/>
                <w:szCs w:val="24"/>
              </w:rPr>
              <w:t>0</w:t>
            </w:r>
            <w:r w:rsidR="006A3B22">
              <w:rPr>
                <w:rFonts w:ascii="CIDFont" w:eastAsia="宋体" w:hAnsi="CIDFont" w:cs="宋体"/>
                <w:color w:val="000000"/>
                <w:kern w:val="0"/>
                <w:sz w:val="24"/>
                <w:szCs w:val="24"/>
              </w:rPr>
              <w:t>:</w:t>
            </w:r>
            <w:r w:rsidR="003E1C18">
              <w:rPr>
                <w:rFonts w:ascii="CIDFont" w:eastAsia="宋体" w:hAnsi="CIDFont" w:cs="宋体" w:hint="eastAsia"/>
                <w:color w:val="000000"/>
                <w:kern w:val="0"/>
                <w:sz w:val="24"/>
                <w:szCs w:val="24"/>
              </w:rPr>
              <w:t>30</w:t>
            </w:r>
            <w:r w:rsidR="006A3B22">
              <w:rPr>
                <w:rFonts w:ascii="CIDFont" w:eastAsia="宋体" w:hAnsi="CIDFont" w:cs="宋体"/>
                <w:color w:val="000000"/>
                <w:kern w:val="0"/>
                <w:sz w:val="24"/>
                <w:szCs w:val="24"/>
              </w:rPr>
              <w:t>-</w:t>
            </w:r>
            <w:r>
              <w:rPr>
                <w:rFonts w:ascii="CIDFont" w:eastAsia="宋体" w:hAnsi="CIDFont" w:cs="宋体" w:hint="eastAsia"/>
                <w:color w:val="000000"/>
                <w:kern w:val="0"/>
                <w:sz w:val="24"/>
                <w:szCs w:val="24"/>
              </w:rPr>
              <w:t>1</w:t>
            </w:r>
            <w:r w:rsidR="008A2DE3">
              <w:rPr>
                <w:rFonts w:ascii="CIDFont" w:eastAsia="宋体" w:hAnsi="CIDFont" w:cs="宋体" w:hint="eastAsia"/>
                <w:color w:val="000000"/>
                <w:kern w:val="0"/>
                <w:sz w:val="24"/>
                <w:szCs w:val="24"/>
              </w:rPr>
              <w:t>1</w:t>
            </w:r>
            <w:r w:rsidR="006A3B22">
              <w:rPr>
                <w:rFonts w:ascii="CIDFont" w:eastAsia="宋体" w:hAnsi="CIDFont" w:cs="宋体"/>
                <w:color w:val="000000"/>
                <w:kern w:val="0"/>
                <w:sz w:val="24"/>
                <w:szCs w:val="24"/>
              </w:rPr>
              <w:t>:</w:t>
            </w:r>
            <w:r w:rsidR="003E1C18">
              <w:rPr>
                <w:rFonts w:ascii="CIDFont" w:eastAsia="宋体" w:hAnsi="CIDFont" w:cs="宋体" w:hint="eastAsia"/>
                <w:color w:val="000000"/>
                <w:kern w:val="0"/>
                <w:sz w:val="24"/>
                <w:szCs w:val="24"/>
              </w:rPr>
              <w:t>00</w:t>
            </w:r>
            <w:r>
              <w:rPr>
                <w:rFonts w:ascii="CIDFont" w:eastAsia="宋体" w:hAnsi="CIDFont" w:cs="宋体" w:hint="eastAsia"/>
                <w:color w:val="000000"/>
                <w:kern w:val="0"/>
                <w:sz w:val="24"/>
                <w:szCs w:val="24"/>
              </w:rPr>
              <w:t>宝华玉兰嫁接等繁殖技术（报告人：张杰工程师）</w:t>
            </w:r>
          </w:p>
          <w:p w:rsidR="003E1C18" w:rsidRPr="00EF134F" w:rsidRDefault="003E1C18" w:rsidP="003E1C18">
            <w:pPr>
              <w:widowControl/>
              <w:spacing w:line="360" w:lineRule="auto"/>
              <w:jc w:val="left"/>
              <w:rPr>
                <w:rFonts w:ascii="CIDFont" w:eastAsia="宋体" w:hAnsi="CIDFont" w:cs="宋体" w:hint="eastAsia"/>
                <w:color w:val="000000"/>
                <w:kern w:val="0"/>
                <w:sz w:val="24"/>
                <w:szCs w:val="24"/>
              </w:rPr>
            </w:pPr>
            <w:r w:rsidRPr="008A2DE3">
              <w:rPr>
                <w:rFonts w:ascii="CIDFont" w:eastAsia="宋体" w:hAnsi="CIDFont" w:cs="宋体" w:hint="eastAsia"/>
                <w:color w:val="000000"/>
                <w:kern w:val="0"/>
                <w:sz w:val="24"/>
                <w:szCs w:val="24"/>
              </w:rPr>
              <w:t>11:</w:t>
            </w:r>
            <w:r>
              <w:rPr>
                <w:rFonts w:ascii="CIDFont" w:eastAsia="宋体" w:hAnsi="CIDFont" w:cs="宋体" w:hint="eastAsia"/>
                <w:color w:val="000000"/>
                <w:kern w:val="0"/>
                <w:sz w:val="24"/>
                <w:szCs w:val="24"/>
              </w:rPr>
              <w:t>00</w:t>
            </w:r>
            <w:r w:rsidRPr="008A2DE3">
              <w:rPr>
                <w:rFonts w:ascii="CIDFont" w:eastAsia="宋体" w:hAnsi="CIDFont" w:cs="宋体" w:hint="eastAsia"/>
                <w:color w:val="000000"/>
                <w:kern w:val="0"/>
                <w:sz w:val="24"/>
                <w:szCs w:val="24"/>
              </w:rPr>
              <w:t>-11:</w:t>
            </w:r>
            <w:r>
              <w:rPr>
                <w:rFonts w:ascii="CIDFont" w:eastAsia="宋体" w:hAnsi="CIDFont" w:cs="宋体" w:hint="eastAsia"/>
                <w:color w:val="000000"/>
                <w:kern w:val="0"/>
                <w:sz w:val="24"/>
                <w:szCs w:val="24"/>
              </w:rPr>
              <w:t>30</w:t>
            </w:r>
            <w:r w:rsidRPr="00EF134F">
              <w:rPr>
                <w:rFonts w:ascii="CIDFont" w:eastAsia="宋体" w:hAnsi="CIDFont" w:cs="宋体" w:hint="eastAsia"/>
                <w:color w:val="000000"/>
                <w:kern w:val="0"/>
                <w:sz w:val="24"/>
                <w:szCs w:val="24"/>
              </w:rPr>
              <w:t>木兰科植物种子及胚性细胞保存研究进展</w:t>
            </w:r>
            <w:r w:rsidR="00EF134F" w:rsidRPr="00EF134F">
              <w:rPr>
                <w:rFonts w:ascii="CIDFont" w:eastAsia="宋体" w:hAnsi="CIDFont" w:cs="宋体" w:hint="eastAsia"/>
                <w:color w:val="000000"/>
                <w:kern w:val="0"/>
                <w:sz w:val="24"/>
                <w:szCs w:val="24"/>
              </w:rPr>
              <w:t>（</w:t>
            </w:r>
            <w:r w:rsidR="005D5A75">
              <w:rPr>
                <w:rFonts w:ascii="CIDFont" w:eastAsia="宋体" w:hAnsi="CIDFont" w:cs="宋体" w:hint="eastAsia"/>
                <w:color w:val="000000"/>
                <w:kern w:val="0"/>
                <w:sz w:val="24"/>
                <w:szCs w:val="24"/>
              </w:rPr>
              <w:t>报告人：</w:t>
            </w:r>
            <w:r w:rsidR="00EF134F" w:rsidRPr="00EF134F">
              <w:rPr>
                <w:rFonts w:ascii="CIDFont" w:eastAsia="宋体" w:hAnsi="CIDFont" w:cs="宋体" w:hint="eastAsia"/>
                <w:color w:val="000000"/>
                <w:kern w:val="0"/>
                <w:sz w:val="24"/>
                <w:szCs w:val="24"/>
              </w:rPr>
              <w:t>杨湘云教授级高级工程师）</w:t>
            </w:r>
          </w:p>
          <w:p w:rsidR="00F15470" w:rsidRDefault="008A2DE3">
            <w:pPr>
              <w:widowControl/>
              <w:spacing w:line="360" w:lineRule="auto"/>
              <w:jc w:val="left"/>
              <w:rPr>
                <w:rFonts w:eastAsia="宋体"/>
                <w:szCs w:val="21"/>
              </w:rPr>
            </w:pPr>
            <w:r w:rsidRPr="008A2DE3">
              <w:rPr>
                <w:rFonts w:ascii="CIDFont" w:eastAsia="宋体" w:hAnsi="CIDFont" w:cs="宋体" w:hint="eastAsia"/>
                <w:color w:val="000000"/>
                <w:kern w:val="0"/>
                <w:sz w:val="24"/>
                <w:szCs w:val="24"/>
              </w:rPr>
              <w:t>11:</w:t>
            </w:r>
            <w:r w:rsidR="00DB7297">
              <w:rPr>
                <w:rFonts w:ascii="CIDFont" w:eastAsia="宋体" w:hAnsi="CIDFont" w:cs="宋体" w:hint="eastAsia"/>
                <w:color w:val="000000"/>
                <w:kern w:val="0"/>
                <w:sz w:val="24"/>
                <w:szCs w:val="24"/>
              </w:rPr>
              <w:t>30</w:t>
            </w:r>
            <w:r w:rsidRPr="008A2DE3">
              <w:rPr>
                <w:rFonts w:ascii="CIDFont" w:eastAsia="宋体" w:hAnsi="CIDFont" w:cs="宋体" w:hint="eastAsia"/>
                <w:color w:val="000000"/>
                <w:kern w:val="0"/>
                <w:sz w:val="24"/>
                <w:szCs w:val="24"/>
              </w:rPr>
              <w:t>-</w:t>
            </w:r>
            <w:r w:rsidR="00DB7297" w:rsidRPr="008A2DE3">
              <w:rPr>
                <w:rFonts w:ascii="CIDFont" w:eastAsia="宋体" w:hAnsi="CIDFont" w:cs="宋体" w:hint="eastAsia"/>
                <w:color w:val="000000"/>
                <w:kern w:val="0"/>
                <w:sz w:val="24"/>
                <w:szCs w:val="24"/>
              </w:rPr>
              <w:t>1</w:t>
            </w:r>
            <w:r w:rsidR="00DB7297">
              <w:rPr>
                <w:rFonts w:ascii="CIDFont" w:eastAsia="宋体" w:hAnsi="CIDFont" w:cs="宋体" w:hint="eastAsia"/>
                <w:color w:val="000000"/>
                <w:kern w:val="0"/>
                <w:sz w:val="24"/>
                <w:szCs w:val="24"/>
              </w:rPr>
              <w:t>2</w:t>
            </w:r>
            <w:r w:rsidRPr="008A2DE3">
              <w:rPr>
                <w:rFonts w:ascii="CIDFont" w:eastAsia="宋体" w:hAnsi="CIDFont" w:cs="宋体" w:hint="eastAsia"/>
                <w:color w:val="000000"/>
                <w:kern w:val="0"/>
                <w:sz w:val="24"/>
                <w:szCs w:val="24"/>
              </w:rPr>
              <w:t>:</w:t>
            </w:r>
            <w:r w:rsidR="00DB7297">
              <w:rPr>
                <w:rFonts w:ascii="CIDFont" w:eastAsia="宋体" w:hAnsi="CIDFont" w:cs="宋体" w:hint="eastAsia"/>
                <w:color w:val="000000"/>
                <w:kern w:val="0"/>
                <w:sz w:val="24"/>
                <w:szCs w:val="24"/>
              </w:rPr>
              <w:t>00</w:t>
            </w:r>
            <w:r>
              <w:rPr>
                <w:rFonts w:ascii="CIDFont" w:eastAsia="宋体" w:hAnsi="CIDFont" w:cs="宋体" w:hint="eastAsia"/>
                <w:color w:val="000000"/>
                <w:kern w:val="0"/>
                <w:sz w:val="24"/>
                <w:szCs w:val="24"/>
              </w:rPr>
              <w:t>“中国特有珍稀濒危植物宝华玉兰的综合保护”</w:t>
            </w:r>
            <w:r w:rsidR="00B62FCD">
              <w:rPr>
                <w:rFonts w:hAnsi="宋体" w:hint="eastAsia"/>
                <w:sz w:val="24"/>
                <w:szCs w:val="24"/>
              </w:rPr>
              <w:t>项目进展汇报（报告人：楚秀丽高级工程师）</w:t>
            </w:r>
          </w:p>
          <w:p w:rsidR="008A2DE3" w:rsidRPr="002A17C0" w:rsidRDefault="00DB7297" w:rsidP="008A2DE3">
            <w:pPr>
              <w:widowControl/>
              <w:spacing w:line="360" w:lineRule="auto"/>
              <w:jc w:val="left"/>
              <w:rPr>
                <w:rFonts w:ascii="CIDFont" w:eastAsia="宋体" w:hAnsi="CIDFont" w:cs="宋体" w:hint="eastAsia"/>
                <w:color w:val="000000"/>
                <w:kern w:val="0"/>
                <w:sz w:val="24"/>
                <w:szCs w:val="24"/>
              </w:rPr>
            </w:pPr>
            <w:r w:rsidRPr="008A2DE3">
              <w:rPr>
                <w:rFonts w:ascii="CIDFont" w:eastAsia="宋体" w:hAnsi="CIDFont" w:cs="宋体" w:hint="eastAsia"/>
                <w:color w:val="000000"/>
                <w:kern w:val="0"/>
                <w:sz w:val="24"/>
                <w:szCs w:val="24"/>
              </w:rPr>
              <w:t>1</w:t>
            </w:r>
            <w:r>
              <w:rPr>
                <w:rFonts w:ascii="CIDFont" w:eastAsia="宋体" w:hAnsi="CIDFont" w:cs="宋体" w:hint="eastAsia"/>
                <w:color w:val="000000"/>
                <w:kern w:val="0"/>
                <w:sz w:val="24"/>
                <w:szCs w:val="24"/>
              </w:rPr>
              <w:t>2</w:t>
            </w:r>
            <w:r w:rsidR="002A17C0" w:rsidRPr="008A2DE3">
              <w:rPr>
                <w:rFonts w:ascii="CIDFont" w:eastAsia="宋体" w:hAnsi="CIDFont" w:cs="宋体" w:hint="eastAsia"/>
                <w:color w:val="000000"/>
                <w:kern w:val="0"/>
                <w:sz w:val="24"/>
                <w:szCs w:val="24"/>
              </w:rPr>
              <w:t>:</w:t>
            </w:r>
            <w:r>
              <w:rPr>
                <w:rFonts w:ascii="CIDFont" w:eastAsia="宋体" w:hAnsi="CIDFont" w:cs="宋体" w:hint="eastAsia"/>
                <w:color w:val="000000"/>
                <w:kern w:val="0"/>
                <w:sz w:val="24"/>
                <w:szCs w:val="24"/>
              </w:rPr>
              <w:t>00</w:t>
            </w:r>
            <w:r w:rsidR="002A17C0" w:rsidRPr="008A2DE3">
              <w:rPr>
                <w:rFonts w:ascii="CIDFont" w:eastAsia="宋体" w:hAnsi="CIDFont" w:cs="宋体" w:hint="eastAsia"/>
                <w:color w:val="000000"/>
                <w:kern w:val="0"/>
                <w:sz w:val="24"/>
                <w:szCs w:val="24"/>
              </w:rPr>
              <w:t>-1</w:t>
            </w:r>
            <w:r w:rsidR="008A2DE3" w:rsidRPr="008A2DE3">
              <w:rPr>
                <w:rFonts w:ascii="CIDFont" w:eastAsia="宋体" w:hAnsi="CIDFont" w:cs="宋体" w:hint="eastAsia"/>
                <w:color w:val="000000"/>
                <w:kern w:val="0"/>
                <w:sz w:val="24"/>
                <w:szCs w:val="24"/>
              </w:rPr>
              <w:t>2</w:t>
            </w:r>
            <w:r w:rsidR="002A17C0" w:rsidRPr="008A2DE3">
              <w:rPr>
                <w:rFonts w:ascii="CIDFont" w:eastAsia="宋体" w:hAnsi="CIDFont" w:cs="宋体" w:hint="eastAsia"/>
                <w:color w:val="000000"/>
                <w:kern w:val="0"/>
                <w:sz w:val="24"/>
                <w:szCs w:val="24"/>
              </w:rPr>
              <w:t>:</w:t>
            </w:r>
            <w:r>
              <w:rPr>
                <w:rFonts w:ascii="CIDFont" w:eastAsia="宋体" w:hAnsi="CIDFont" w:cs="宋体" w:hint="eastAsia"/>
                <w:color w:val="000000"/>
                <w:kern w:val="0"/>
                <w:sz w:val="24"/>
                <w:szCs w:val="24"/>
              </w:rPr>
              <w:t>3</w:t>
            </w:r>
            <w:r w:rsidRPr="008A2DE3">
              <w:rPr>
                <w:rFonts w:ascii="CIDFont" w:eastAsia="宋体" w:hAnsi="CIDFont" w:cs="宋体" w:hint="eastAsia"/>
                <w:color w:val="000000"/>
                <w:kern w:val="0"/>
                <w:sz w:val="24"/>
                <w:szCs w:val="24"/>
              </w:rPr>
              <w:t>0</w:t>
            </w:r>
            <w:r w:rsidR="008A2DE3">
              <w:rPr>
                <w:rFonts w:ascii="CIDFont" w:eastAsia="宋体" w:hAnsi="CIDFont" w:cs="宋体"/>
                <w:color w:val="000000"/>
                <w:kern w:val="0"/>
                <w:sz w:val="24"/>
                <w:szCs w:val="24"/>
              </w:rPr>
              <w:t>讨论与总结</w:t>
            </w:r>
          </w:p>
          <w:p w:rsidR="002A17C0" w:rsidRPr="008A2DE3" w:rsidRDefault="008A2DE3">
            <w:pPr>
              <w:widowControl/>
              <w:spacing w:line="360" w:lineRule="auto"/>
              <w:jc w:val="left"/>
              <w:rPr>
                <w:rFonts w:eastAsia="宋体"/>
                <w:szCs w:val="21"/>
              </w:rPr>
            </w:pPr>
            <w:r>
              <w:rPr>
                <w:rFonts w:ascii="CIDFont" w:eastAsia="宋体" w:hAnsi="CIDFont" w:cs="宋体" w:hint="eastAsia"/>
                <w:color w:val="000000"/>
                <w:kern w:val="0"/>
                <w:sz w:val="24"/>
                <w:szCs w:val="24"/>
              </w:rPr>
              <w:t>12:</w:t>
            </w:r>
            <w:r w:rsidR="0031155C">
              <w:rPr>
                <w:rFonts w:ascii="CIDFont" w:eastAsia="宋体" w:hAnsi="CIDFont" w:cs="宋体" w:hint="eastAsia"/>
                <w:color w:val="000000"/>
                <w:kern w:val="0"/>
                <w:sz w:val="24"/>
                <w:szCs w:val="24"/>
              </w:rPr>
              <w:t>3</w:t>
            </w:r>
            <w:r>
              <w:rPr>
                <w:rFonts w:ascii="CIDFont" w:eastAsia="宋体" w:hAnsi="CIDFont" w:cs="宋体" w:hint="eastAsia"/>
                <w:color w:val="000000"/>
                <w:kern w:val="0"/>
                <w:sz w:val="24"/>
                <w:szCs w:val="24"/>
              </w:rPr>
              <w:t>0-1</w:t>
            </w:r>
            <w:r w:rsidR="0031155C">
              <w:rPr>
                <w:rFonts w:ascii="CIDFont" w:eastAsia="宋体" w:hAnsi="CIDFont" w:cs="宋体" w:hint="eastAsia"/>
                <w:color w:val="000000"/>
                <w:kern w:val="0"/>
                <w:sz w:val="24"/>
                <w:szCs w:val="24"/>
              </w:rPr>
              <w:t>4</w:t>
            </w:r>
            <w:r>
              <w:rPr>
                <w:rFonts w:ascii="CIDFont" w:eastAsia="宋体" w:hAnsi="CIDFont" w:cs="宋体" w:hint="eastAsia"/>
                <w:color w:val="000000"/>
                <w:kern w:val="0"/>
                <w:sz w:val="24"/>
                <w:szCs w:val="24"/>
              </w:rPr>
              <w:t>:</w:t>
            </w:r>
            <w:r w:rsidR="0031155C">
              <w:rPr>
                <w:rFonts w:ascii="CIDFont" w:eastAsia="宋体" w:hAnsi="CIDFont" w:cs="宋体" w:hint="eastAsia"/>
                <w:color w:val="000000"/>
                <w:kern w:val="0"/>
                <w:sz w:val="24"/>
                <w:szCs w:val="24"/>
              </w:rPr>
              <w:t>0</w:t>
            </w:r>
            <w:r>
              <w:rPr>
                <w:rFonts w:ascii="CIDFont" w:eastAsia="宋体" w:hAnsi="CIDFont" w:cs="宋体" w:hint="eastAsia"/>
                <w:color w:val="000000"/>
                <w:kern w:val="0"/>
                <w:sz w:val="24"/>
                <w:szCs w:val="24"/>
              </w:rPr>
              <w:t xml:space="preserve">0 </w:t>
            </w:r>
            <w:r w:rsidR="002A17C0" w:rsidRPr="003628B7">
              <w:rPr>
                <w:rFonts w:ascii="CIDFont" w:eastAsia="宋体" w:hAnsi="CIDFont" w:cs="宋体" w:hint="eastAsia"/>
                <w:b/>
                <w:color w:val="000000"/>
                <w:kern w:val="0"/>
                <w:sz w:val="24"/>
                <w:szCs w:val="24"/>
              </w:rPr>
              <w:t>午餐休息</w:t>
            </w:r>
          </w:p>
          <w:p w:rsidR="00AC5053" w:rsidRPr="008A2DE3" w:rsidRDefault="002A17C0" w:rsidP="00B62FCD">
            <w:pPr>
              <w:widowControl/>
              <w:spacing w:line="360" w:lineRule="auto"/>
              <w:jc w:val="left"/>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1</w:t>
            </w:r>
            <w:r w:rsidR="0031155C">
              <w:rPr>
                <w:rFonts w:ascii="CIDFont" w:eastAsia="宋体" w:hAnsi="CIDFont" w:cs="宋体" w:hint="eastAsia"/>
                <w:color w:val="000000"/>
                <w:kern w:val="0"/>
                <w:sz w:val="24"/>
                <w:szCs w:val="24"/>
              </w:rPr>
              <w:t>4</w:t>
            </w:r>
            <w:r>
              <w:rPr>
                <w:rFonts w:ascii="CIDFont" w:eastAsia="宋体" w:hAnsi="CIDFont" w:cs="宋体" w:hint="eastAsia"/>
                <w:color w:val="000000"/>
                <w:kern w:val="0"/>
                <w:sz w:val="24"/>
                <w:szCs w:val="24"/>
              </w:rPr>
              <w:t>:</w:t>
            </w:r>
            <w:r w:rsidR="0031155C">
              <w:rPr>
                <w:rFonts w:ascii="CIDFont" w:eastAsia="宋体" w:hAnsi="CIDFont" w:cs="宋体" w:hint="eastAsia"/>
                <w:color w:val="000000"/>
                <w:kern w:val="0"/>
                <w:sz w:val="24"/>
                <w:szCs w:val="24"/>
              </w:rPr>
              <w:t>0</w:t>
            </w:r>
            <w:r>
              <w:rPr>
                <w:rFonts w:ascii="CIDFont" w:eastAsia="宋体" w:hAnsi="CIDFont" w:cs="宋体" w:hint="eastAsia"/>
                <w:color w:val="000000"/>
                <w:kern w:val="0"/>
                <w:sz w:val="24"/>
                <w:szCs w:val="24"/>
              </w:rPr>
              <w:t>0-1</w:t>
            </w:r>
            <w:r w:rsidR="008A2DE3">
              <w:rPr>
                <w:rFonts w:ascii="CIDFont" w:eastAsia="宋体" w:hAnsi="CIDFont" w:cs="宋体" w:hint="eastAsia"/>
                <w:color w:val="000000"/>
                <w:kern w:val="0"/>
                <w:sz w:val="24"/>
                <w:szCs w:val="24"/>
              </w:rPr>
              <w:t>7</w:t>
            </w:r>
            <w:r>
              <w:rPr>
                <w:rFonts w:ascii="CIDFont" w:eastAsia="宋体" w:hAnsi="CIDFont" w:cs="宋体" w:hint="eastAsia"/>
                <w:color w:val="000000"/>
                <w:kern w:val="0"/>
                <w:sz w:val="24"/>
                <w:szCs w:val="24"/>
              </w:rPr>
              <w:t>:</w:t>
            </w:r>
            <w:r w:rsidR="00634D5A">
              <w:rPr>
                <w:rFonts w:ascii="CIDFont" w:eastAsia="宋体" w:hAnsi="CIDFont" w:cs="宋体" w:hint="eastAsia"/>
                <w:color w:val="000000"/>
                <w:kern w:val="0"/>
                <w:sz w:val="24"/>
                <w:szCs w:val="24"/>
              </w:rPr>
              <w:t>0</w:t>
            </w:r>
            <w:r>
              <w:rPr>
                <w:rFonts w:ascii="CIDFont" w:eastAsia="宋体" w:hAnsi="CIDFont" w:cs="宋体" w:hint="eastAsia"/>
                <w:color w:val="000000"/>
                <w:kern w:val="0"/>
                <w:sz w:val="24"/>
                <w:szCs w:val="24"/>
              </w:rPr>
              <w:t>0</w:t>
            </w:r>
            <w:r w:rsidR="008A2DE3">
              <w:rPr>
                <w:rFonts w:ascii="CIDFont" w:eastAsia="宋体" w:hAnsi="CIDFont" w:cs="宋体" w:hint="eastAsia"/>
                <w:color w:val="000000"/>
                <w:kern w:val="0"/>
                <w:sz w:val="24"/>
                <w:szCs w:val="24"/>
              </w:rPr>
              <w:t>现场考察</w:t>
            </w:r>
          </w:p>
        </w:tc>
        <w:tc>
          <w:tcPr>
            <w:tcW w:w="1226" w:type="dxa"/>
            <w:vAlign w:val="center"/>
          </w:tcPr>
          <w:p w:rsidR="00AC5053" w:rsidRDefault="006A3B22">
            <w:pPr>
              <w:spacing w:line="360" w:lineRule="auto"/>
              <w:jc w:val="center"/>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宝华山国家森林公园管委会资源保护部负责人袁帅</w:t>
            </w:r>
          </w:p>
        </w:tc>
      </w:tr>
      <w:tr w:rsidR="00B41C1F" w:rsidTr="0056595C">
        <w:trPr>
          <w:trHeight w:val="699"/>
          <w:jc w:val="center"/>
        </w:trPr>
        <w:tc>
          <w:tcPr>
            <w:tcW w:w="1526" w:type="dxa"/>
            <w:vAlign w:val="center"/>
          </w:tcPr>
          <w:p w:rsidR="00B41C1F" w:rsidRDefault="00B41C1F" w:rsidP="00765DB1">
            <w:pPr>
              <w:spacing w:line="360" w:lineRule="auto"/>
              <w:jc w:val="center"/>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9</w:t>
            </w:r>
            <w:r>
              <w:rPr>
                <w:rFonts w:ascii="CIDFont" w:eastAsia="宋体" w:hAnsi="CIDFont" w:cs="宋体" w:hint="eastAsia"/>
                <w:color w:val="000000"/>
                <w:kern w:val="0"/>
                <w:sz w:val="24"/>
                <w:szCs w:val="24"/>
              </w:rPr>
              <w:t>月</w:t>
            </w:r>
            <w:r w:rsidR="00765DB1">
              <w:rPr>
                <w:rFonts w:ascii="CIDFont" w:eastAsia="宋体" w:hAnsi="CIDFont" w:cs="宋体" w:hint="eastAsia"/>
                <w:color w:val="000000"/>
                <w:kern w:val="0"/>
                <w:sz w:val="24"/>
                <w:szCs w:val="24"/>
              </w:rPr>
              <w:t>8</w:t>
            </w:r>
            <w:r>
              <w:rPr>
                <w:rFonts w:ascii="CIDFont" w:eastAsia="宋体" w:hAnsi="CIDFont" w:cs="宋体" w:hint="eastAsia"/>
                <w:color w:val="000000"/>
                <w:kern w:val="0"/>
                <w:sz w:val="24"/>
                <w:szCs w:val="24"/>
              </w:rPr>
              <w:t>日</w:t>
            </w:r>
          </w:p>
        </w:tc>
        <w:tc>
          <w:tcPr>
            <w:tcW w:w="6745" w:type="dxa"/>
            <w:vAlign w:val="center"/>
          </w:tcPr>
          <w:p w:rsidR="00B41C1F" w:rsidRDefault="00B41C1F" w:rsidP="0056595C">
            <w:pPr>
              <w:spacing w:line="360" w:lineRule="auto"/>
              <w:jc w:val="center"/>
              <w:rPr>
                <w:rFonts w:ascii="CIDFont" w:eastAsia="宋体" w:hAnsi="CIDFont" w:cs="宋体" w:hint="eastAsia"/>
                <w:color w:val="000000"/>
                <w:kern w:val="0"/>
                <w:sz w:val="24"/>
                <w:szCs w:val="24"/>
              </w:rPr>
            </w:pPr>
            <w:r>
              <w:rPr>
                <w:rFonts w:ascii="CIDFont" w:eastAsia="宋体" w:hAnsi="CIDFont" w:cs="宋体" w:hint="eastAsia"/>
                <w:color w:val="000000"/>
                <w:kern w:val="0"/>
                <w:sz w:val="24"/>
                <w:szCs w:val="24"/>
              </w:rPr>
              <w:t>离会</w:t>
            </w:r>
          </w:p>
        </w:tc>
        <w:tc>
          <w:tcPr>
            <w:tcW w:w="1226" w:type="dxa"/>
            <w:vAlign w:val="center"/>
          </w:tcPr>
          <w:p w:rsidR="00B41C1F" w:rsidRDefault="00B41C1F">
            <w:pPr>
              <w:spacing w:line="360" w:lineRule="auto"/>
              <w:jc w:val="center"/>
              <w:rPr>
                <w:rFonts w:ascii="CIDFont" w:eastAsia="宋体" w:hAnsi="CIDFont" w:cs="宋体" w:hint="eastAsia"/>
                <w:color w:val="000000"/>
                <w:kern w:val="0"/>
                <w:sz w:val="24"/>
                <w:szCs w:val="24"/>
              </w:rPr>
            </w:pPr>
          </w:p>
        </w:tc>
      </w:tr>
    </w:tbl>
    <w:p w:rsidR="00AC5053" w:rsidRDefault="00AC5053"/>
    <w:p w:rsidR="0088273F" w:rsidRDefault="0088273F"/>
    <w:p w:rsidR="0088273F" w:rsidRDefault="0088273F" w:rsidP="00D857D7">
      <w:pPr>
        <w:ind w:firstLineChars="1740" w:firstLine="4891"/>
        <w:rPr>
          <w:b/>
          <w:bCs/>
          <w:sz w:val="28"/>
          <w:szCs w:val="28"/>
        </w:rPr>
      </w:pPr>
      <w:r w:rsidRPr="0088273F">
        <w:rPr>
          <w:rFonts w:hint="eastAsia"/>
          <w:b/>
          <w:bCs/>
          <w:sz w:val="28"/>
          <w:szCs w:val="28"/>
        </w:rPr>
        <w:t>上海植物园</w:t>
      </w:r>
      <w:r w:rsidR="0065799F">
        <w:rPr>
          <w:rFonts w:hint="eastAsia"/>
          <w:b/>
          <w:bCs/>
          <w:sz w:val="28"/>
          <w:szCs w:val="28"/>
        </w:rPr>
        <w:t xml:space="preserve">  </w:t>
      </w:r>
      <w:r w:rsidRPr="0088273F">
        <w:rPr>
          <w:rFonts w:hint="eastAsia"/>
          <w:b/>
          <w:bCs/>
          <w:sz w:val="28"/>
          <w:szCs w:val="28"/>
        </w:rPr>
        <w:t>江苏省植物学会</w:t>
      </w:r>
    </w:p>
    <w:p w:rsidR="0088273F" w:rsidRDefault="0065799F" w:rsidP="0088273F">
      <w:pPr>
        <w:rPr>
          <w:b/>
          <w:bCs/>
          <w:sz w:val="28"/>
          <w:szCs w:val="28"/>
        </w:rPr>
      </w:pPr>
      <w:r>
        <w:rPr>
          <w:rFonts w:hint="eastAsia"/>
          <w:b/>
          <w:bCs/>
          <w:sz w:val="28"/>
          <w:szCs w:val="28"/>
        </w:rPr>
        <w:t xml:space="preserve">                                             </w:t>
      </w:r>
      <w:r w:rsidR="0088273F">
        <w:rPr>
          <w:b/>
          <w:bCs/>
          <w:sz w:val="28"/>
          <w:szCs w:val="28"/>
        </w:rPr>
        <w:t>2023.8.18</w:t>
      </w:r>
    </w:p>
    <w:p w:rsidR="001A0685" w:rsidRDefault="001A0685" w:rsidP="0088273F">
      <w:pPr>
        <w:rPr>
          <w:b/>
          <w:bCs/>
          <w:color w:val="00B050"/>
          <w:sz w:val="28"/>
          <w:szCs w:val="28"/>
        </w:rPr>
      </w:pPr>
    </w:p>
    <w:p w:rsidR="001A0685" w:rsidRDefault="001A0685" w:rsidP="0088273F">
      <w:pPr>
        <w:rPr>
          <w:b/>
          <w:bCs/>
          <w:color w:val="00B050"/>
          <w:sz w:val="28"/>
          <w:szCs w:val="28"/>
        </w:rPr>
      </w:pPr>
    </w:p>
    <w:p w:rsidR="00841BA7" w:rsidRDefault="00841BA7" w:rsidP="0088273F">
      <w:pPr>
        <w:rPr>
          <w:b/>
          <w:bCs/>
          <w:sz w:val="28"/>
          <w:szCs w:val="28"/>
        </w:rPr>
      </w:pPr>
    </w:p>
    <w:p w:rsidR="0088273F" w:rsidRPr="001A0685" w:rsidRDefault="0088273F" w:rsidP="0088273F">
      <w:pPr>
        <w:rPr>
          <w:b/>
          <w:bCs/>
          <w:sz w:val="28"/>
          <w:szCs w:val="28"/>
        </w:rPr>
      </w:pPr>
      <w:r w:rsidRPr="001A0685">
        <w:rPr>
          <w:rFonts w:hint="eastAsia"/>
          <w:b/>
          <w:bCs/>
          <w:sz w:val="28"/>
          <w:szCs w:val="28"/>
        </w:rPr>
        <w:t>附件：</w:t>
      </w:r>
    </w:p>
    <w:p w:rsidR="0088273F" w:rsidRPr="001A0685" w:rsidRDefault="0088273F" w:rsidP="00E20C41">
      <w:pPr>
        <w:jc w:val="center"/>
        <w:rPr>
          <w:b/>
          <w:bCs/>
          <w:sz w:val="28"/>
          <w:szCs w:val="28"/>
        </w:rPr>
      </w:pPr>
      <w:r w:rsidRPr="001A0685">
        <w:rPr>
          <w:rFonts w:hint="eastAsia"/>
          <w:b/>
          <w:bCs/>
          <w:sz w:val="28"/>
          <w:szCs w:val="28"/>
        </w:rPr>
        <w:t>华东地区珍稀濒危植物综合保护培训会回执</w:t>
      </w:r>
    </w:p>
    <w:tbl>
      <w:tblPr>
        <w:tblStyle w:val="a5"/>
        <w:tblW w:w="9214" w:type="dxa"/>
        <w:jc w:val="center"/>
        <w:tblInd w:w="-459" w:type="dxa"/>
        <w:tblLayout w:type="fixed"/>
        <w:tblLook w:val="04A0"/>
      </w:tblPr>
      <w:tblGrid>
        <w:gridCol w:w="1276"/>
        <w:gridCol w:w="1559"/>
        <w:gridCol w:w="1276"/>
        <w:gridCol w:w="2060"/>
        <w:gridCol w:w="1326"/>
        <w:gridCol w:w="1717"/>
      </w:tblGrid>
      <w:tr w:rsidR="00E20C41" w:rsidRPr="00AE1E32" w:rsidTr="00E20C41">
        <w:trPr>
          <w:trHeight w:val="472"/>
          <w:jc w:val="center"/>
        </w:trPr>
        <w:tc>
          <w:tcPr>
            <w:tcW w:w="1276" w:type="dxa"/>
          </w:tcPr>
          <w:p w:rsidR="00E20C41" w:rsidRPr="00AE1E32" w:rsidRDefault="00E20C41" w:rsidP="009E45F7">
            <w:pPr>
              <w:rPr>
                <w:sz w:val="24"/>
                <w:szCs w:val="24"/>
              </w:rPr>
            </w:pPr>
            <w:r w:rsidRPr="00AE1E32">
              <w:rPr>
                <w:rFonts w:hint="eastAsia"/>
                <w:sz w:val="24"/>
                <w:szCs w:val="24"/>
              </w:rPr>
              <w:t>姓名</w:t>
            </w:r>
          </w:p>
        </w:tc>
        <w:tc>
          <w:tcPr>
            <w:tcW w:w="1559" w:type="dxa"/>
          </w:tcPr>
          <w:p w:rsidR="00E20C41" w:rsidRPr="00AE1E32" w:rsidRDefault="00E20C41" w:rsidP="009E45F7">
            <w:pPr>
              <w:rPr>
                <w:sz w:val="24"/>
                <w:szCs w:val="24"/>
              </w:rPr>
            </w:pPr>
          </w:p>
        </w:tc>
        <w:tc>
          <w:tcPr>
            <w:tcW w:w="1276" w:type="dxa"/>
          </w:tcPr>
          <w:p w:rsidR="00E20C41" w:rsidRPr="00AE1E32" w:rsidRDefault="00E20C41" w:rsidP="009E45F7">
            <w:pPr>
              <w:rPr>
                <w:sz w:val="24"/>
                <w:szCs w:val="24"/>
              </w:rPr>
            </w:pPr>
            <w:r w:rsidRPr="00AE1E32">
              <w:rPr>
                <w:rFonts w:hint="eastAsia"/>
                <w:sz w:val="24"/>
                <w:szCs w:val="24"/>
              </w:rPr>
              <w:t>单位</w:t>
            </w:r>
          </w:p>
        </w:tc>
        <w:tc>
          <w:tcPr>
            <w:tcW w:w="2060" w:type="dxa"/>
          </w:tcPr>
          <w:p w:rsidR="00E20C41" w:rsidRPr="00AE1E32" w:rsidRDefault="00E20C41" w:rsidP="009E45F7">
            <w:pPr>
              <w:rPr>
                <w:sz w:val="24"/>
                <w:szCs w:val="24"/>
              </w:rPr>
            </w:pPr>
          </w:p>
        </w:tc>
        <w:tc>
          <w:tcPr>
            <w:tcW w:w="1326" w:type="dxa"/>
          </w:tcPr>
          <w:p w:rsidR="00E20C41" w:rsidRPr="00AE1E32" w:rsidRDefault="00E20C41" w:rsidP="009E45F7">
            <w:pPr>
              <w:rPr>
                <w:sz w:val="24"/>
                <w:szCs w:val="24"/>
              </w:rPr>
            </w:pPr>
            <w:r w:rsidRPr="00AE1E32">
              <w:rPr>
                <w:rFonts w:hint="eastAsia"/>
                <w:sz w:val="24"/>
                <w:szCs w:val="24"/>
              </w:rPr>
              <w:t>手机号</w:t>
            </w:r>
          </w:p>
        </w:tc>
        <w:tc>
          <w:tcPr>
            <w:tcW w:w="1717" w:type="dxa"/>
          </w:tcPr>
          <w:p w:rsidR="00E20C41" w:rsidRPr="00AE1E32" w:rsidRDefault="00E20C41" w:rsidP="009E45F7">
            <w:pPr>
              <w:rPr>
                <w:sz w:val="24"/>
                <w:szCs w:val="24"/>
              </w:rPr>
            </w:pPr>
          </w:p>
        </w:tc>
      </w:tr>
      <w:tr w:rsidR="00E20C41" w:rsidRPr="00AE1E32" w:rsidTr="00E20C41">
        <w:trPr>
          <w:trHeight w:val="549"/>
          <w:jc w:val="center"/>
        </w:trPr>
        <w:tc>
          <w:tcPr>
            <w:tcW w:w="1276" w:type="dxa"/>
          </w:tcPr>
          <w:p w:rsidR="00E20C41" w:rsidRPr="00AE1E32" w:rsidRDefault="00E20C41" w:rsidP="009E45F7">
            <w:pPr>
              <w:rPr>
                <w:sz w:val="24"/>
                <w:szCs w:val="24"/>
              </w:rPr>
            </w:pPr>
            <w:r w:rsidRPr="00AE1E32">
              <w:rPr>
                <w:rFonts w:hint="eastAsia"/>
                <w:sz w:val="24"/>
                <w:szCs w:val="24"/>
              </w:rPr>
              <w:t>是否用餐</w:t>
            </w:r>
          </w:p>
        </w:tc>
        <w:tc>
          <w:tcPr>
            <w:tcW w:w="1559" w:type="dxa"/>
          </w:tcPr>
          <w:p w:rsidR="00E20C41" w:rsidRPr="00AE1E32" w:rsidRDefault="00E20C41" w:rsidP="009E45F7">
            <w:pPr>
              <w:rPr>
                <w:sz w:val="24"/>
                <w:szCs w:val="24"/>
              </w:rPr>
            </w:pPr>
          </w:p>
        </w:tc>
        <w:tc>
          <w:tcPr>
            <w:tcW w:w="1276" w:type="dxa"/>
          </w:tcPr>
          <w:p w:rsidR="00E20C41" w:rsidRPr="00AE1E32" w:rsidRDefault="00E20C41" w:rsidP="00E20C41">
            <w:pPr>
              <w:rPr>
                <w:sz w:val="24"/>
                <w:szCs w:val="24"/>
              </w:rPr>
            </w:pPr>
            <w:r w:rsidRPr="00AE1E32">
              <w:rPr>
                <w:rFonts w:hint="eastAsia"/>
                <w:sz w:val="24"/>
                <w:szCs w:val="24"/>
              </w:rPr>
              <w:t>是否</w:t>
            </w:r>
            <w:r>
              <w:rPr>
                <w:rFonts w:hint="eastAsia"/>
                <w:sz w:val="24"/>
                <w:szCs w:val="24"/>
              </w:rPr>
              <w:t>住宿</w:t>
            </w:r>
          </w:p>
        </w:tc>
        <w:tc>
          <w:tcPr>
            <w:tcW w:w="2060" w:type="dxa"/>
          </w:tcPr>
          <w:p w:rsidR="00E20C41" w:rsidRPr="00AE1E32" w:rsidRDefault="00E20C41" w:rsidP="009E45F7">
            <w:pPr>
              <w:rPr>
                <w:sz w:val="24"/>
                <w:szCs w:val="24"/>
              </w:rPr>
            </w:pPr>
          </w:p>
        </w:tc>
        <w:tc>
          <w:tcPr>
            <w:tcW w:w="1326" w:type="dxa"/>
          </w:tcPr>
          <w:p w:rsidR="00E20C41" w:rsidRPr="00AE1E32" w:rsidRDefault="00E20C41" w:rsidP="009E45F7">
            <w:pPr>
              <w:rPr>
                <w:sz w:val="24"/>
                <w:szCs w:val="24"/>
              </w:rPr>
            </w:pPr>
            <w:r>
              <w:rPr>
                <w:rFonts w:hint="eastAsia"/>
                <w:sz w:val="24"/>
                <w:szCs w:val="24"/>
              </w:rPr>
              <w:t>离会日期</w:t>
            </w:r>
          </w:p>
        </w:tc>
        <w:tc>
          <w:tcPr>
            <w:tcW w:w="1717" w:type="dxa"/>
          </w:tcPr>
          <w:p w:rsidR="00E20C41" w:rsidRPr="00AE1E32" w:rsidRDefault="00E20C41" w:rsidP="009E45F7">
            <w:pPr>
              <w:rPr>
                <w:sz w:val="24"/>
                <w:szCs w:val="24"/>
              </w:rPr>
            </w:pPr>
          </w:p>
        </w:tc>
      </w:tr>
      <w:tr w:rsidR="00E20C41" w:rsidRPr="00AE1E32" w:rsidTr="00E20C41">
        <w:trPr>
          <w:trHeight w:val="414"/>
          <w:jc w:val="center"/>
        </w:trPr>
        <w:tc>
          <w:tcPr>
            <w:tcW w:w="1276" w:type="dxa"/>
          </w:tcPr>
          <w:p w:rsidR="00E20C41" w:rsidRPr="00AE1E32" w:rsidRDefault="00E20C41" w:rsidP="009E45F7">
            <w:pPr>
              <w:rPr>
                <w:sz w:val="24"/>
                <w:szCs w:val="24"/>
              </w:rPr>
            </w:pPr>
            <w:r w:rsidRPr="00AE1E32">
              <w:rPr>
                <w:rFonts w:hint="eastAsia"/>
                <w:sz w:val="24"/>
                <w:szCs w:val="24"/>
              </w:rPr>
              <w:t>邮箱</w:t>
            </w:r>
          </w:p>
        </w:tc>
        <w:tc>
          <w:tcPr>
            <w:tcW w:w="2835" w:type="dxa"/>
            <w:gridSpan w:val="2"/>
          </w:tcPr>
          <w:p w:rsidR="00E20C41" w:rsidRPr="00AE1E32" w:rsidRDefault="00E20C41" w:rsidP="009E45F7">
            <w:pPr>
              <w:rPr>
                <w:sz w:val="24"/>
                <w:szCs w:val="24"/>
              </w:rPr>
            </w:pPr>
          </w:p>
        </w:tc>
        <w:tc>
          <w:tcPr>
            <w:tcW w:w="2060" w:type="dxa"/>
          </w:tcPr>
          <w:p w:rsidR="00E20C41" w:rsidRPr="00AE1E32" w:rsidRDefault="00E20C41" w:rsidP="009E45F7">
            <w:pPr>
              <w:rPr>
                <w:sz w:val="24"/>
                <w:szCs w:val="24"/>
              </w:rPr>
            </w:pPr>
          </w:p>
        </w:tc>
        <w:tc>
          <w:tcPr>
            <w:tcW w:w="1326" w:type="dxa"/>
          </w:tcPr>
          <w:p w:rsidR="00E20C41" w:rsidRPr="00AE1E32" w:rsidRDefault="00E20C41" w:rsidP="009E45F7">
            <w:pPr>
              <w:rPr>
                <w:sz w:val="24"/>
                <w:szCs w:val="24"/>
              </w:rPr>
            </w:pPr>
          </w:p>
        </w:tc>
        <w:tc>
          <w:tcPr>
            <w:tcW w:w="1717" w:type="dxa"/>
          </w:tcPr>
          <w:p w:rsidR="00E20C41" w:rsidRPr="00AE1E32" w:rsidRDefault="00E20C41" w:rsidP="009E45F7">
            <w:pPr>
              <w:rPr>
                <w:sz w:val="24"/>
                <w:szCs w:val="24"/>
              </w:rPr>
            </w:pPr>
          </w:p>
        </w:tc>
      </w:tr>
    </w:tbl>
    <w:p w:rsidR="0088273F" w:rsidRPr="001A0685" w:rsidRDefault="0088273F" w:rsidP="0088273F">
      <w:pPr>
        <w:rPr>
          <w:b/>
          <w:bCs/>
          <w:sz w:val="28"/>
          <w:szCs w:val="28"/>
        </w:rPr>
      </w:pPr>
    </w:p>
    <w:p w:rsidR="0088273F" w:rsidRPr="0088273F" w:rsidRDefault="00841BA7" w:rsidP="0088273F">
      <w:pPr>
        <w:rPr>
          <w:b/>
          <w:bCs/>
          <w:sz w:val="28"/>
          <w:szCs w:val="28"/>
        </w:rPr>
      </w:pPr>
      <w:r>
        <w:rPr>
          <w:rFonts w:hint="eastAsia"/>
          <w:b/>
          <w:bCs/>
          <w:sz w:val="28"/>
          <w:szCs w:val="28"/>
        </w:rPr>
        <w:t>备注：本次会议不收会费，差旅和住宿费自理；不安排接送服务，请与会代表自行前往。</w:t>
      </w:r>
    </w:p>
    <w:sectPr w:rsidR="0088273F" w:rsidRPr="0088273F" w:rsidSect="000F30D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B61" w:rsidRDefault="002E5B61" w:rsidP="00AB309C">
      <w:r>
        <w:separator/>
      </w:r>
    </w:p>
  </w:endnote>
  <w:endnote w:type="continuationSeparator" w:id="1">
    <w:p w:rsidR="002E5B61" w:rsidRDefault="002E5B61" w:rsidP="00AB3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ID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B61" w:rsidRDefault="002E5B61" w:rsidP="00AB309C">
      <w:r>
        <w:separator/>
      </w:r>
    </w:p>
  </w:footnote>
  <w:footnote w:type="continuationSeparator" w:id="1">
    <w:p w:rsidR="002E5B61" w:rsidRDefault="002E5B61" w:rsidP="00AB3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RkMjA1NjFlNDQ4Mzg1NDlkNWE1ZDUyNDhmNzA0N2MifQ=="/>
  </w:docVars>
  <w:rsids>
    <w:rsidRoot w:val="0036632D"/>
    <w:rsid w:val="0000656B"/>
    <w:rsid w:val="000104C5"/>
    <w:rsid w:val="000375AB"/>
    <w:rsid w:val="000438B3"/>
    <w:rsid w:val="000573FE"/>
    <w:rsid w:val="000674F7"/>
    <w:rsid w:val="0008200A"/>
    <w:rsid w:val="000831DF"/>
    <w:rsid w:val="000A49BB"/>
    <w:rsid w:val="000C34D0"/>
    <w:rsid w:val="000C4374"/>
    <w:rsid w:val="000C477A"/>
    <w:rsid w:val="000E0D40"/>
    <w:rsid w:val="000F30DF"/>
    <w:rsid w:val="00102FD5"/>
    <w:rsid w:val="00105A43"/>
    <w:rsid w:val="00107636"/>
    <w:rsid w:val="00112BD2"/>
    <w:rsid w:val="00130BC1"/>
    <w:rsid w:val="001504F6"/>
    <w:rsid w:val="00156736"/>
    <w:rsid w:val="001629E3"/>
    <w:rsid w:val="00166ABA"/>
    <w:rsid w:val="0017590F"/>
    <w:rsid w:val="00195C0D"/>
    <w:rsid w:val="00196C7D"/>
    <w:rsid w:val="001A0685"/>
    <w:rsid w:val="001A142D"/>
    <w:rsid w:val="001B1EA6"/>
    <w:rsid w:val="001B483E"/>
    <w:rsid w:val="001B5C3C"/>
    <w:rsid w:val="001C12DA"/>
    <w:rsid w:val="001C2A17"/>
    <w:rsid w:val="001C3D75"/>
    <w:rsid w:val="001D356A"/>
    <w:rsid w:val="001D3E78"/>
    <w:rsid w:val="001D6541"/>
    <w:rsid w:val="001D6D1D"/>
    <w:rsid w:val="001E02F2"/>
    <w:rsid w:val="001F4E10"/>
    <w:rsid w:val="0022423C"/>
    <w:rsid w:val="00224462"/>
    <w:rsid w:val="002430D9"/>
    <w:rsid w:val="0024317D"/>
    <w:rsid w:val="00245CC7"/>
    <w:rsid w:val="002532E9"/>
    <w:rsid w:val="002564B4"/>
    <w:rsid w:val="00266456"/>
    <w:rsid w:val="00267965"/>
    <w:rsid w:val="00274BE9"/>
    <w:rsid w:val="00284CD2"/>
    <w:rsid w:val="0029039A"/>
    <w:rsid w:val="00293D8A"/>
    <w:rsid w:val="002A17C0"/>
    <w:rsid w:val="002A55CB"/>
    <w:rsid w:val="002B7409"/>
    <w:rsid w:val="002E02EC"/>
    <w:rsid w:val="002E2226"/>
    <w:rsid w:val="002E32B2"/>
    <w:rsid w:val="002E3D46"/>
    <w:rsid w:val="002E5B61"/>
    <w:rsid w:val="002E5BF4"/>
    <w:rsid w:val="002F02E1"/>
    <w:rsid w:val="00304B7B"/>
    <w:rsid w:val="0030769A"/>
    <w:rsid w:val="0031155C"/>
    <w:rsid w:val="00327531"/>
    <w:rsid w:val="003314CB"/>
    <w:rsid w:val="00340606"/>
    <w:rsid w:val="003433F1"/>
    <w:rsid w:val="003539DB"/>
    <w:rsid w:val="00353CD0"/>
    <w:rsid w:val="0035463D"/>
    <w:rsid w:val="003628B7"/>
    <w:rsid w:val="0036632D"/>
    <w:rsid w:val="00380914"/>
    <w:rsid w:val="00383057"/>
    <w:rsid w:val="003921FB"/>
    <w:rsid w:val="003A5FE9"/>
    <w:rsid w:val="003B3BE3"/>
    <w:rsid w:val="003D0250"/>
    <w:rsid w:val="003E1C18"/>
    <w:rsid w:val="003E59D8"/>
    <w:rsid w:val="003E6122"/>
    <w:rsid w:val="003F4B6F"/>
    <w:rsid w:val="003F6A1A"/>
    <w:rsid w:val="00406C73"/>
    <w:rsid w:val="00414AA8"/>
    <w:rsid w:val="00417590"/>
    <w:rsid w:val="004213C1"/>
    <w:rsid w:val="00423219"/>
    <w:rsid w:val="0042586D"/>
    <w:rsid w:val="00431067"/>
    <w:rsid w:val="0043173E"/>
    <w:rsid w:val="004366D1"/>
    <w:rsid w:val="004368DB"/>
    <w:rsid w:val="00447C6C"/>
    <w:rsid w:val="00451793"/>
    <w:rsid w:val="004644B8"/>
    <w:rsid w:val="0046596A"/>
    <w:rsid w:val="00465FD6"/>
    <w:rsid w:val="0047651E"/>
    <w:rsid w:val="004846EB"/>
    <w:rsid w:val="004912E2"/>
    <w:rsid w:val="004B41DC"/>
    <w:rsid w:val="004C7B43"/>
    <w:rsid w:val="004D17A7"/>
    <w:rsid w:val="004E4C97"/>
    <w:rsid w:val="004E6EFA"/>
    <w:rsid w:val="00500C83"/>
    <w:rsid w:val="005068FB"/>
    <w:rsid w:val="00522771"/>
    <w:rsid w:val="00525DE4"/>
    <w:rsid w:val="005509BA"/>
    <w:rsid w:val="0056595C"/>
    <w:rsid w:val="00583129"/>
    <w:rsid w:val="005857D1"/>
    <w:rsid w:val="00592B73"/>
    <w:rsid w:val="0059518D"/>
    <w:rsid w:val="005C1BF7"/>
    <w:rsid w:val="005D5A75"/>
    <w:rsid w:val="005E64DD"/>
    <w:rsid w:val="005F45BA"/>
    <w:rsid w:val="006033DF"/>
    <w:rsid w:val="00603BE3"/>
    <w:rsid w:val="0060501C"/>
    <w:rsid w:val="0061272C"/>
    <w:rsid w:val="00634D5A"/>
    <w:rsid w:val="00640082"/>
    <w:rsid w:val="006530EF"/>
    <w:rsid w:val="0065389F"/>
    <w:rsid w:val="00653F8F"/>
    <w:rsid w:val="0065799F"/>
    <w:rsid w:val="006637DE"/>
    <w:rsid w:val="00670621"/>
    <w:rsid w:val="006735E7"/>
    <w:rsid w:val="00682BB2"/>
    <w:rsid w:val="006A3B22"/>
    <w:rsid w:val="006A7E63"/>
    <w:rsid w:val="006B0659"/>
    <w:rsid w:val="006B22E5"/>
    <w:rsid w:val="006B5FE0"/>
    <w:rsid w:val="006D7485"/>
    <w:rsid w:val="006E120E"/>
    <w:rsid w:val="006E24BB"/>
    <w:rsid w:val="006E2A6A"/>
    <w:rsid w:val="006E788F"/>
    <w:rsid w:val="006F1BCF"/>
    <w:rsid w:val="006F1D04"/>
    <w:rsid w:val="007027FC"/>
    <w:rsid w:val="00703BA4"/>
    <w:rsid w:val="00704727"/>
    <w:rsid w:val="00711D9D"/>
    <w:rsid w:val="00715E58"/>
    <w:rsid w:val="007302DE"/>
    <w:rsid w:val="007348B6"/>
    <w:rsid w:val="00736118"/>
    <w:rsid w:val="007377EB"/>
    <w:rsid w:val="0076219F"/>
    <w:rsid w:val="00765DB1"/>
    <w:rsid w:val="007668DA"/>
    <w:rsid w:val="0077675E"/>
    <w:rsid w:val="00780779"/>
    <w:rsid w:val="00782E52"/>
    <w:rsid w:val="00786CB8"/>
    <w:rsid w:val="00786E05"/>
    <w:rsid w:val="007A1522"/>
    <w:rsid w:val="007A2597"/>
    <w:rsid w:val="007A53B6"/>
    <w:rsid w:val="007B571F"/>
    <w:rsid w:val="007B5C72"/>
    <w:rsid w:val="007B6D68"/>
    <w:rsid w:val="007C04A9"/>
    <w:rsid w:val="007C7CCC"/>
    <w:rsid w:val="007D52A9"/>
    <w:rsid w:val="007E2762"/>
    <w:rsid w:val="007E4C61"/>
    <w:rsid w:val="007F1C19"/>
    <w:rsid w:val="007F1C78"/>
    <w:rsid w:val="008236AE"/>
    <w:rsid w:val="00841BA7"/>
    <w:rsid w:val="00844D27"/>
    <w:rsid w:val="00866F34"/>
    <w:rsid w:val="0087603F"/>
    <w:rsid w:val="008807A5"/>
    <w:rsid w:val="0088273F"/>
    <w:rsid w:val="00892049"/>
    <w:rsid w:val="008A2DE3"/>
    <w:rsid w:val="008A6C62"/>
    <w:rsid w:val="008B40B9"/>
    <w:rsid w:val="008C1327"/>
    <w:rsid w:val="008C42BA"/>
    <w:rsid w:val="008D1F29"/>
    <w:rsid w:val="008D5D94"/>
    <w:rsid w:val="008E5516"/>
    <w:rsid w:val="008F5583"/>
    <w:rsid w:val="00900809"/>
    <w:rsid w:val="009232A7"/>
    <w:rsid w:val="0093460B"/>
    <w:rsid w:val="00937B01"/>
    <w:rsid w:val="0094742A"/>
    <w:rsid w:val="00955D1C"/>
    <w:rsid w:val="009A1CCA"/>
    <w:rsid w:val="009A7A20"/>
    <w:rsid w:val="009C2B86"/>
    <w:rsid w:val="009E50BA"/>
    <w:rsid w:val="009F10A2"/>
    <w:rsid w:val="009F28D8"/>
    <w:rsid w:val="00A03FF6"/>
    <w:rsid w:val="00A114E6"/>
    <w:rsid w:val="00A244CC"/>
    <w:rsid w:val="00A268C2"/>
    <w:rsid w:val="00A26C8B"/>
    <w:rsid w:val="00A307B5"/>
    <w:rsid w:val="00A32816"/>
    <w:rsid w:val="00A47CA1"/>
    <w:rsid w:val="00A62578"/>
    <w:rsid w:val="00A63E68"/>
    <w:rsid w:val="00A6737E"/>
    <w:rsid w:val="00A739E9"/>
    <w:rsid w:val="00A73E25"/>
    <w:rsid w:val="00A74438"/>
    <w:rsid w:val="00A77D11"/>
    <w:rsid w:val="00A82A70"/>
    <w:rsid w:val="00A8488D"/>
    <w:rsid w:val="00AA0932"/>
    <w:rsid w:val="00AB309C"/>
    <w:rsid w:val="00AC5053"/>
    <w:rsid w:val="00AD6CD1"/>
    <w:rsid w:val="00AE4E71"/>
    <w:rsid w:val="00AF2F44"/>
    <w:rsid w:val="00B02D20"/>
    <w:rsid w:val="00B0654F"/>
    <w:rsid w:val="00B332AA"/>
    <w:rsid w:val="00B408C1"/>
    <w:rsid w:val="00B41C1F"/>
    <w:rsid w:val="00B5274B"/>
    <w:rsid w:val="00B56B47"/>
    <w:rsid w:val="00B62FCD"/>
    <w:rsid w:val="00B671BF"/>
    <w:rsid w:val="00B777CE"/>
    <w:rsid w:val="00B77803"/>
    <w:rsid w:val="00B81383"/>
    <w:rsid w:val="00B83EAF"/>
    <w:rsid w:val="00BA4B04"/>
    <w:rsid w:val="00BE049C"/>
    <w:rsid w:val="00BF5554"/>
    <w:rsid w:val="00C01F38"/>
    <w:rsid w:val="00C069BA"/>
    <w:rsid w:val="00C200EC"/>
    <w:rsid w:val="00C30177"/>
    <w:rsid w:val="00C33711"/>
    <w:rsid w:val="00C35D65"/>
    <w:rsid w:val="00C3709D"/>
    <w:rsid w:val="00C401D4"/>
    <w:rsid w:val="00C54DA1"/>
    <w:rsid w:val="00C71A7B"/>
    <w:rsid w:val="00C8190B"/>
    <w:rsid w:val="00C86BA7"/>
    <w:rsid w:val="00C94203"/>
    <w:rsid w:val="00CA3ABC"/>
    <w:rsid w:val="00CA4AE2"/>
    <w:rsid w:val="00CB7D62"/>
    <w:rsid w:val="00CC241F"/>
    <w:rsid w:val="00CC2970"/>
    <w:rsid w:val="00CD6D7F"/>
    <w:rsid w:val="00CE39B7"/>
    <w:rsid w:val="00CF01DA"/>
    <w:rsid w:val="00CF71A5"/>
    <w:rsid w:val="00D03FC8"/>
    <w:rsid w:val="00D0564F"/>
    <w:rsid w:val="00D07345"/>
    <w:rsid w:val="00D10F15"/>
    <w:rsid w:val="00D1608F"/>
    <w:rsid w:val="00D32ADB"/>
    <w:rsid w:val="00D42F93"/>
    <w:rsid w:val="00D44921"/>
    <w:rsid w:val="00D457F0"/>
    <w:rsid w:val="00D54000"/>
    <w:rsid w:val="00D61EB0"/>
    <w:rsid w:val="00D64A8A"/>
    <w:rsid w:val="00D654BB"/>
    <w:rsid w:val="00D832CE"/>
    <w:rsid w:val="00D857D7"/>
    <w:rsid w:val="00D9514F"/>
    <w:rsid w:val="00DA14D9"/>
    <w:rsid w:val="00DA3A93"/>
    <w:rsid w:val="00DB7297"/>
    <w:rsid w:val="00DB7F7C"/>
    <w:rsid w:val="00DC6B6A"/>
    <w:rsid w:val="00DD2AE2"/>
    <w:rsid w:val="00DD3109"/>
    <w:rsid w:val="00DE1604"/>
    <w:rsid w:val="00DE1BC3"/>
    <w:rsid w:val="00DE4421"/>
    <w:rsid w:val="00DF5D37"/>
    <w:rsid w:val="00E03EAF"/>
    <w:rsid w:val="00E11782"/>
    <w:rsid w:val="00E12578"/>
    <w:rsid w:val="00E1407B"/>
    <w:rsid w:val="00E20C41"/>
    <w:rsid w:val="00E2790C"/>
    <w:rsid w:val="00E657B9"/>
    <w:rsid w:val="00E70EE4"/>
    <w:rsid w:val="00E748BB"/>
    <w:rsid w:val="00E7528E"/>
    <w:rsid w:val="00E94517"/>
    <w:rsid w:val="00E96367"/>
    <w:rsid w:val="00EA388B"/>
    <w:rsid w:val="00EA392F"/>
    <w:rsid w:val="00EA6E3D"/>
    <w:rsid w:val="00EB18BA"/>
    <w:rsid w:val="00EB3153"/>
    <w:rsid w:val="00EB4597"/>
    <w:rsid w:val="00ED42A9"/>
    <w:rsid w:val="00EE3D20"/>
    <w:rsid w:val="00EE41A3"/>
    <w:rsid w:val="00EF1250"/>
    <w:rsid w:val="00EF134F"/>
    <w:rsid w:val="00F02AC2"/>
    <w:rsid w:val="00F04E65"/>
    <w:rsid w:val="00F10823"/>
    <w:rsid w:val="00F123EB"/>
    <w:rsid w:val="00F15470"/>
    <w:rsid w:val="00F23EE4"/>
    <w:rsid w:val="00F3074E"/>
    <w:rsid w:val="00F3253B"/>
    <w:rsid w:val="00F423DD"/>
    <w:rsid w:val="00F63538"/>
    <w:rsid w:val="00F65C3D"/>
    <w:rsid w:val="00F6754C"/>
    <w:rsid w:val="00F8438C"/>
    <w:rsid w:val="00F85779"/>
    <w:rsid w:val="00F97034"/>
    <w:rsid w:val="00FA09B3"/>
    <w:rsid w:val="00FA3571"/>
    <w:rsid w:val="00FB5A9A"/>
    <w:rsid w:val="00FB6D3E"/>
    <w:rsid w:val="00FC15C9"/>
    <w:rsid w:val="00FC3C66"/>
    <w:rsid w:val="00FC5F1B"/>
    <w:rsid w:val="00FD4DE3"/>
    <w:rsid w:val="00FE4CF5"/>
    <w:rsid w:val="00FE637A"/>
    <w:rsid w:val="00FF730A"/>
    <w:rsid w:val="04CD61FB"/>
    <w:rsid w:val="05802E56"/>
    <w:rsid w:val="06C54CB0"/>
    <w:rsid w:val="087028C8"/>
    <w:rsid w:val="11842B36"/>
    <w:rsid w:val="15BE2742"/>
    <w:rsid w:val="1BA46764"/>
    <w:rsid w:val="1F775289"/>
    <w:rsid w:val="22C70796"/>
    <w:rsid w:val="41366895"/>
    <w:rsid w:val="41402D82"/>
    <w:rsid w:val="5B547C51"/>
    <w:rsid w:val="60997EB4"/>
    <w:rsid w:val="6BE635E5"/>
    <w:rsid w:val="6FDA2E93"/>
    <w:rsid w:val="7294672D"/>
    <w:rsid w:val="73B8068F"/>
    <w:rsid w:val="7F995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A35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357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A3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FA3571"/>
    <w:rPr>
      <w:i/>
      <w:iCs/>
    </w:rPr>
  </w:style>
  <w:style w:type="character" w:customStyle="1" w:styleId="Char0">
    <w:name w:val="页眉 Char"/>
    <w:basedOn w:val="a0"/>
    <w:link w:val="a4"/>
    <w:uiPriority w:val="99"/>
    <w:qFormat/>
    <w:rsid w:val="00FA3571"/>
    <w:rPr>
      <w:sz w:val="18"/>
      <w:szCs w:val="18"/>
    </w:rPr>
  </w:style>
  <w:style w:type="character" w:customStyle="1" w:styleId="Char">
    <w:name w:val="页脚 Char"/>
    <w:basedOn w:val="a0"/>
    <w:link w:val="a3"/>
    <w:uiPriority w:val="99"/>
    <w:qFormat/>
    <w:rsid w:val="00FA3571"/>
    <w:rPr>
      <w:sz w:val="18"/>
      <w:szCs w:val="18"/>
    </w:rPr>
  </w:style>
  <w:style w:type="paragraph" w:styleId="a7">
    <w:name w:val="List Paragraph"/>
    <w:basedOn w:val="a"/>
    <w:uiPriority w:val="34"/>
    <w:qFormat/>
    <w:rsid w:val="00FA3571"/>
    <w:pPr>
      <w:ind w:firstLineChars="200" w:firstLine="420"/>
    </w:pPr>
  </w:style>
  <w:style w:type="paragraph" w:styleId="a8">
    <w:name w:val="Balloon Text"/>
    <w:basedOn w:val="a"/>
    <w:link w:val="Char1"/>
    <w:uiPriority w:val="99"/>
    <w:semiHidden/>
    <w:unhideWhenUsed/>
    <w:rsid w:val="00CA3ABC"/>
    <w:rPr>
      <w:sz w:val="18"/>
      <w:szCs w:val="18"/>
    </w:rPr>
  </w:style>
  <w:style w:type="character" w:customStyle="1" w:styleId="Char1">
    <w:name w:val="批注框文本 Char"/>
    <w:basedOn w:val="a0"/>
    <w:link w:val="a8"/>
    <w:uiPriority w:val="99"/>
    <w:semiHidden/>
    <w:rsid w:val="00CA3ABC"/>
    <w:rPr>
      <w:kern w:val="2"/>
      <w:sz w:val="18"/>
      <w:szCs w:val="18"/>
    </w:rPr>
  </w:style>
  <w:style w:type="character" w:styleId="a9">
    <w:name w:val="Hyperlink"/>
    <w:basedOn w:val="a0"/>
    <w:uiPriority w:val="99"/>
    <w:unhideWhenUsed/>
    <w:rsid w:val="004644B8"/>
    <w:rPr>
      <w:color w:val="0000FF" w:themeColor="hyperlink"/>
      <w:u w:val="single"/>
    </w:rPr>
  </w:style>
  <w:style w:type="character" w:styleId="aa">
    <w:name w:val="annotation reference"/>
    <w:basedOn w:val="a0"/>
    <w:uiPriority w:val="99"/>
    <w:semiHidden/>
    <w:unhideWhenUsed/>
    <w:rsid w:val="00592B73"/>
    <w:rPr>
      <w:sz w:val="21"/>
      <w:szCs w:val="21"/>
    </w:rPr>
  </w:style>
  <w:style w:type="paragraph" w:styleId="ab">
    <w:name w:val="annotation text"/>
    <w:basedOn w:val="a"/>
    <w:link w:val="Char2"/>
    <w:uiPriority w:val="99"/>
    <w:semiHidden/>
    <w:unhideWhenUsed/>
    <w:rsid w:val="00592B73"/>
    <w:pPr>
      <w:jc w:val="left"/>
    </w:pPr>
  </w:style>
  <w:style w:type="character" w:customStyle="1" w:styleId="Char2">
    <w:name w:val="批注文字 Char"/>
    <w:basedOn w:val="a0"/>
    <w:link w:val="ab"/>
    <w:uiPriority w:val="99"/>
    <w:semiHidden/>
    <w:rsid w:val="00592B73"/>
    <w:rPr>
      <w:kern w:val="2"/>
      <w:sz w:val="21"/>
      <w:szCs w:val="22"/>
    </w:rPr>
  </w:style>
  <w:style w:type="paragraph" w:styleId="ac">
    <w:name w:val="annotation subject"/>
    <w:basedOn w:val="ab"/>
    <w:next w:val="ab"/>
    <w:link w:val="Char3"/>
    <w:uiPriority w:val="99"/>
    <w:semiHidden/>
    <w:unhideWhenUsed/>
    <w:rsid w:val="00592B73"/>
    <w:rPr>
      <w:b/>
      <w:bCs/>
    </w:rPr>
  </w:style>
  <w:style w:type="character" w:customStyle="1" w:styleId="Char3">
    <w:name w:val="批注主题 Char"/>
    <w:basedOn w:val="Char2"/>
    <w:link w:val="ac"/>
    <w:uiPriority w:val="99"/>
    <w:semiHidden/>
    <w:rsid w:val="00592B73"/>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A35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A357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A3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FA3571"/>
    <w:rPr>
      <w:i/>
      <w:iCs/>
    </w:rPr>
  </w:style>
  <w:style w:type="character" w:customStyle="1" w:styleId="Char0">
    <w:name w:val="页眉 Char"/>
    <w:basedOn w:val="a0"/>
    <w:link w:val="a4"/>
    <w:uiPriority w:val="99"/>
    <w:qFormat/>
    <w:rsid w:val="00FA3571"/>
    <w:rPr>
      <w:sz w:val="18"/>
      <w:szCs w:val="18"/>
    </w:rPr>
  </w:style>
  <w:style w:type="character" w:customStyle="1" w:styleId="Char">
    <w:name w:val="页脚 Char"/>
    <w:basedOn w:val="a0"/>
    <w:link w:val="a3"/>
    <w:uiPriority w:val="99"/>
    <w:qFormat/>
    <w:rsid w:val="00FA3571"/>
    <w:rPr>
      <w:sz w:val="18"/>
      <w:szCs w:val="18"/>
    </w:rPr>
  </w:style>
  <w:style w:type="paragraph" w:styleId="a7">
    <w:name w:val="List Paragraph"/>
    <w:basedOn w:val="a"/>
    <w:uiPriority w:val="34"/>
    <w:qFormat/>
    <w:rsid w:val="00FA3571"/>
    <w:pPr>
      <w:ind w:firstLineChars="200" w:firstLine="420"/>
    </w:pPr>
  </w:style>
  <w:style w:type="paragraph" w:styleId="a8">
    <w:name w:val="Balloon Text"/>
    <w:basedOn w:val="a"/>
    <w:link w:val="Char1"/>
    <w:uiPriority w:val="99"/>
    <w:semiHidden/>
    <w:unhideWhenUsed/>
    <w:rsid w:val="00CA3ABC"/>
    <w:rPr>
      <w:sz w:val="18"/>
      <w:szCs w:val="18"/>
    </w:rPr>
  </w:style>
  <w:style w:type="character" w:customStyle="1" w:styleId="Char1">
    <w:name w:val="批注框文本 Char"/>
    <w:basedOn w:val="a0"/>
    <w:link w:val="a8"/>
    <w:uiPriority w:val="99"/>
    <w:semiHidden/>
    <w:rsid w:val="00CA3ABC"/>
    <w:rPr>
      <w:kern w:val="2"/>
      <w:sz w:val="18"/>
      <w:szCs w:val="18"/>
    </w:rPr>
  </w:style>
  <w:style w:type="character" w:styleId="a9">
    <w:name w:val="Hyperlink"/>
    <w:basedOn w:val="a0"/>
    <w:uiPriority w:val="99"/>
    <w:unhideWhenUsed/>
    <w:rsid w:val="004644B8"/>
    <w:rPr>
      <w:color w:val="0000FF" w:themeColor="hyperlink"/>
      <w:u w:val="single"/>
    </w:rPr>
  </w:style>
  <w:style w:type="character" w:styleId="aa">
    <w:name w:val="annotation reference"/>
    <w:basedOn w:val="a0"/>
    <w:uiPriority w:val="99"/>
    <w:semiHidden/>
    <w:unhideWhenUsed/>
    <w:rsid w:val="00592B73"/>
    <w:rPr>
      <w:sz w:val="21"/>
      <w:szCs w:val="21"/>
    </w:rPr>
  </w:style>
  <w:style w:type="paragraph" w:styleId="ab">
    <w:name w:val="annotation text"/>
    <w:basedOn w:val="a"/>
    <w:link w:val="Char2"/>
    <w:uiPriority w:val="99"/>
    <w:semiHidden/>
    <w:unhideWhenUsed/>
    <w:rsid w:val="00592B73"/>
    <w:pPr>
      <w:jc w:val="left"/>
    </w:pPr>
  </w:style>
  <w:style w:type="character" w:customStyle="1" w:styleId="Char2">
    <w:name w:val="批注文字 Char"/>
    <w:basedOn w:val="a0"/>
    <w:link w:val="ab"/>
    <w:uiPriority w:val="99"/>
    <w:semiHidden/>
    <w:rsid w:val="00592B73"/>
    <w:rPr>
      <w:kern w:val="2"/>
      <w:sz w:val="21"/>
      <w:szCs w:val="22"/>
    </w:rPr>
  </w:style>
  <w:style w:type="paragraph" w:styleId="ac">
    <w:name w:val="annotation subject"/>
    <w:basedOn w:val="ab"/>
    <w:next w:val="ab"/>
    <w:link w:val="Char3"/>
    <w:uiPriority w:val="99"/>
    <w:semiHidden/>
    <w:unhideWhenUsed/>
    <w:rsid w:val="00592B73"/>
    <w:rPr>
      <w:b/>
      <w:bCs/>
    </w:rPr>
  </w:style>
  <w:style w:type="character" w:customStyle="1" w:styleId="Char3">
    <w:name w:val="批注主题 Char"/>
    <w:basedOn w:val="Char2"/>
    <w:link w:val="ac"/>
    <w:uiPriority w:val="99"/>
    <w:semiHidden/>
    <w:rsid w:val="00592B73"/>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ulic0207@163.com"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SHBG</dc:creator>
  <cp:lastModifiedBy>20201111</cp:lastModifiedBy>
  <cp:revision>57</cp:revision>
  <cp:lastPrinted>2023-08-21T06:10:00Z</cp:lastPrinted>
  <dcterms:created xsi:type="dcterms:W3CDTF">2023-08-18T07:52:00Z</dcterms:created>
  <dcterms:modified xsi:type="dcterms:W3CDTF">2023-08-23T08:17:00Z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E44B1F61B7664F4796CAAE7239B965A9</vt:lpwstr>
  </property>
</Properties>
</file>